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CE" w:rsidRPr="00187434" w:rsidRDefault="00422ECE" w:rsidP="00422ECE">
      <w:pPr>
        <w:pStyle w:val="Heading1"/>
        <w:jc w:val="center"/>
      </w:pPr>
      <w:bookmarkStart w:id="0" w:name="_Toc221712968"/>
      <w:r w:rsidRPr="00187434">
        <w:t>DAFTAR PUSTAKA</w:t>
      </w:r>
      <w:bookmarkEnd w:id="0"/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187434">
        <w:rPr>
          <w:rFonts w:ascii="Times New Roman" w:hAnsi="Times New Roman" w:cs="Times New Roman"/>
        </w:rPr>
        <w:fldChar w:fldCharType="begin" w:fldLock="1"/>
      </w:r>
      <w:r w:rsidRPr="00187434">
        <w:rPr>
          <w:rFonts w:ascii="Times New Roman" w:hAnsi="Times New Roman" w:cs="Times New Roman"/>
        </w:rPr>
        <w:instrText xml:space="preserve">ADDIN Mendeley Bibliography CSL_BIBLIOGRAPHY </w:instrText>
      </w:r>
      <w:r w:rsidRPr="00187434">
        <w:rPr>
          <w:rFonts w:ascii="Times New Roman" w:hAnsi="Times New Roman" w:cs="Times New Roman"/>
        </w:rPr>
        <w:fldChar w:fldCharType="separate"/>
      </w:r>
      <w:r w:rsidRPr="00935E24">
        <w:rPr>
          <w:rFonts w:ascii="Times New Roman" w:hAnsi="Times New Roman" w:cs="Times New Roman"/>
          <w:noProof/>
        </w:rPr>
        <w:t xml:space="preserve">Aalinezhad, S., Dabaghian, F., Namdari, A., Akaberi, M., &amp; Emami, S. A. (2024). Phytochemistry and pharmacology of alkaloids from Papaver spp.: a structure–activity based study. </w:t>
      </w:r>
      <w:r w:rsidRPr="00935E24">
        <w:rPr>
          <w:rFonts w:ascii="Times New Roman" w:hAnsi="Times New Roman" w:cs="Times New Roman"/>
          <w:i/>
          <w:iCs/>
          <w:noProof/>
        </w:rPr>
        <w:t>Phytochemistry Reviews</w:t>
      </w:r>
      <w:r w:rsidRPr="00935E24">
        <w:rPr>
          <w:rFonts w:ascii="Times New Roman" w:hAnsi="Times New Roman" w:cs="Times New Roman"/>
          <w:noProof/>
        </w:rPr>
        <w:t>. https://doi.org/10.1007/s11101-024-09943-x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Abdelrahman, M. M., Naguib, I. A., Zaazaa, H. E., &amp; Nagieb, H. M. (2023). Ecofriendly single ‑ step HPLC and TLC methods for concurrent analysis of ternary antifungal mixture in their pharmaceutical products. </w:t>
      </w:r>
      <w:r w:rsidRPr="00935E24">
        <w:rPr>
          <w:rFonts w:ascii="Times New Roman" w:hAnsi="Times New Roman" w:cs="Times New Roman"/>
          <w:i/>
          <w:iCs/>
          <w:noProof/>
        </w:rPr>
        <w:t>BMC Chemistry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17</w:t>
      </w:r>
      <w:r w:rsidRPr="00935E24">
        <w:rPr>
          <w:rFonts w:ascii="Times New Roman" w:hAnsi="Times New Roman" w:cs="Times New Roman"/>
          <w:noProof/>
        </w:rPr>
        <w:t>(173), 1–11. https://doi.org/10.1186/s13065-023-01083-1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Abu-hashem, A. A., Hakami, O., &amp; Amri, N. (2024). Synthesis, anticancer activity and molecular docking of new quinolines , quinazolines and 1, 2, 4-triazoles with pyrido [2,3-d] pyrimidines. </w:t>
      </w:r>
      <w:r w:rsidRPr="00935E24">
        <w:rPr>
          <w:rFonts w:ascii="Times New Roman" w:hAnsi="Times New Roman" w:cs="Times New Roman"/>
          <w:i/>
          <w:iCs/>
          <w:noProof/>
        </w:rPr>
        <w:t>Heliyon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</w:t>
      </w:r>
      <w:r w:rsidRPr="00935E24">
        <w:rPr>
          <w:rFonts w:ascii="Times New Roman" w:hAnsi="Times New Roman" w:cs="Times New Roman"/>
          <w:noProof/>
        </w:rPr>
        <w:t>(5), e26735. https://doi.org/10.1016/j.heliyon.2024.e26735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Adnan, M., Patel, M., Deshpande, S., &amp; Alreshidi, M. (2020). Effect of Adiantum philippense Extract on Biofilm Formation , Adhesion With Its Antibacterial Activities Against Foodborne Pathogens , and Characterization of Bioactive Metabolites : An in vitro-in silico Approach. </w:t>
      </w:r>
      <w:r w:rsidRPr="00935E24">
        <w:rPr>
          <w:rFonts w:ascii="Times New Roman" w:hAnsi="Times New Roman" w:cs="Times New Roman"/>
          <w:i/>
          <w:iCs/>
          <w:noProof/>
        </w:rPr>
        <w:t>Front. Microbiol.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11</w:t>
      </w:r>
      <w:r w:rsidRPr="00935E24">
        <w:rPr>
          <w:rFonts w:ascii="Times New Roman" w:hAnsi="Times New Roman" w:cs="Times New Roman"/>
          <w:noProof/>
        </w:rPr>
        <w:t>(823), 1–19. https://doi.org/10.3389/fmicb.2020.00823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Ahmed, M. Z., Hameed, S., Ali, M., &amp; Zaheer, A. (2021). Computational analysis of the interaction of limonene with the fat mass and obesity-associated protein. </w:t>
      </w:r>
      <w:r w:rsidRPr="00935E24">
        <w:rPr>
          <w:rFonts w:ascii="Times New Roman" w:hAnsi="Times New Roman" w:cs="Times New Roman"/>
          <w:i/>
          <w:iCs/>
          <w:noProof/>
        </w:rPr>
        <w:t>Scientific Journal of Informatics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8</w:t>
      </w:r>
      <w:r w:rsidRPr="00935E24">
        <w:rPr>
          <w:rFonts w:ascii="Times New Roman" w:hAnsi="Times New Roman" w:cs="Times New Roman"/>
          <w:noProof/>
        </w:rPr>
        <w:t>(1), 154–160. https://doi.org/10.15294/sji.v8i1.29051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Ahuja, S. (2003). Chromatography and Separation Science. In S. Ahuja (Ed.), </w:t>
      </w:r>
      <w:r w:rsidRPr="00935E24">
        <w:rPr>
          <w:rFonts w:ascii="Times New Roman" w:hAnsi="Times New Roman" w:cs="Times New Roman"/>
          <w:i/>
          <w:iCs/>
          <w:noProof/>
        </w:rPr>
        <w:t>Separation Science and Technology</w:t>
      </w:r>
      <w:r w:rsidRPr="00935E24">
        <w:rPr>
          <w:rFonts w:ascii="Times New Roman" w:hAnsi="Times New Roman" w:cs="Times New Roman"/>
          <w:noProof/>
        </w:rPr>
        <w:t xml:space="preserve"> (pp. 1–250). Elsevier Science. http://www.academicpress.com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Akif, M., Masuyer, G., Bingham, R. J., Sturrock, E. D., Isaac, R. E., &amp; Acharya, K. R. (2012). </w:t>
      </w:r>
      <w:r w:rsidRPr="00935E24">
        <w:rPr>
          <w:rFonts w:ascii="Times New Roman" w:hAnsi="Times New Roman" w:cs="Times New Roman"/>
          <w:i/>
          <w:iCs/>
          <w:noProof/>
        </w:rPr>
        <w:t>Structural basis of peptide recognition by the angiotensin-1 converting enzyme homologue AnCE from Drosophila melanogaster</w:t>
      </w:r>
      <w:r w:rsidRPr="00935E24">
        <w:rPr>
          <w:rFonts w:ascii="Times New Roman" w:hAnsi="Times New Roman" w:cs="Times New Roman"/>
          <w:noProof/>
        </w:rPr>
        <w:t xml:space="preserve">. </w:t>
      </w:r>
      <w:r w:rsidRPr="00935E24">
        <w:rPr>
          <w:rFonts w:ascii="Times New Roman" w:hAnsi="Times New Roman" w:cs="Times New Roman"/>
          <w:i/>
          <w:iCs/>
          <w:noProof/>
        </w:rPr>
        <w:t>279</w:t>
      </w:r>
      <w:r w:rsidRPr="00935E24">
        <w:rPr>
          <w:rFonts w:ascii="Times New Roman" w:hAnsi="Times New Roman" w:cs="Times New Roman"/>
          <w:noProof/>
        </w:rPr>
        <w:t>, 4525–4534. https://doi.org/10.1111/febs.12038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Alcocer, L. A., Bryce, A., Brasil, D. D. P., Lara, J., Cortes, J. M., Quesada, D., &amp; Rodriguez, P. (2023). The Pivotal Role of Angiotensin ‑ Converting Enzyme Inhibitors and Angiotensin II Receptor Blockers in Hypertension Management and Cardiovascular and Renal Protection : A Critical Appraisal and Comparison of International Guidelines Should the ACEi and AR. </w:t>
      </w:r>
      <w:r w:rsidRPr="00935E24">
        <w:rPr>
          <w:rFonts w:ascii="Times New Roman" w:hAnsi="Times New Roman" w:cs="Times New Roman"/>
          <w:i/>
          <w:iCs/>
          <w:noProof/>
        </w:rPr>
        <w:t>American Journal of Cardiovascular Drugs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23</w:t>
      </w:r>
      <w:r w:rsidRPr="00935E24">
        <w:rPr>
          <w:rFonts w:ascii="Times New Roman" w:hAnsi="Times New Roman" w:cs="Times New Roman"/>
          <w:noProof/>
        </w:rPr>
        <w:t>(6), 663–682. https://doi.org/10.1007/s40256-023-00605-5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Alnajjar, R., Mostafa, A., Kandeil, A., &amp; Al-Karmalawy, A. A. (2020). Molecular docking, molecular dynamics, and in vitro studies reveal the potential of angiotensin II receptor blockers to inhibit the COVID-19 main protease. </w:t>
      </w:r>
      <w:r w:rsidRPr="00935E24">
        <w:rPr>
          <w:rFonts w:ascii="Times New Roman" w:hAnsi="Times New Roman" w:cs="Times New Roman"/>
          <w:i/>
          <w:iCs/>
          <w:noProof/>
        </w:rPr>
        <w:t>Heliyon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6</w:t>
      </w:r>
      <w:r w:rsidRPr="00935E24">
        <w:rPr>
          <w:rFonts w:ascii="Times New Roman" w:hAnsi="Times New Roman" w:cs="Times New Roman"/>
          <w:noProof/>
        </w:rPr>
        <w:t>(12). https://doi.org/10.1016/j.heliyon.2020.e05641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Amir, M., &amp; Shikha, K. (2004). Synthesis and anti-inflammatory, analgesic, </w:t>
      </w:r>
      <w:r w:rsidRPr="00935E24">
        <w:rPr>
          <w:rFonts w:ascii="Times New Roman" w:hAnsi="Times New Roman" w:cs="Times New Roman"/>
          <w:noProof/>
        </w:rPr>
        <w:lastRenderedPageBreak/>
        <w:t xml:space="preserve">ulcerogenic and lipid peroxidation activities of some new 2-[(2,6-dichloroanilino) phenyl]acetic acid derivatives. </w:t>
      </w:r>
      <w:r w:rsidRPr="00935E24">
        <w:rPr>
          <w:rFonts w:ascii="Times New Roman" w:hAnsi="Times New Roman" w:cs="Times New Roman"/>
          <w:i/>
          <w:iCs/>
          <w:noProof/>
        </w:rPr>
        <w:t>European Journal of Medicinal Chemistry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39</w:t>
      </w:r>
      <w:r w:rsidRPr="00935E24">
        <w:rPr>
          <w:rFonts w:ascii="Times New Roman" w:hAnsi="Times New Roman" w:cs="Times New Roman"/>
          <w:noProof/>
        </w:rPr>
        <w:t>(6), 535–545. https://doi.org/10.1016/j.ejmech.2004.02.008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Amoroso, V. B., Antesa, D. A., Buenavista, D. P., &amp; Coritico, F. P. (2014). Antimicrobial, Antipyretic, and Anti-Inflammatory Activities of Selected Philippine Medicinal Pteridophytes. </w:t>
      </w:r>
      <w:r w:rsidRPr="00935E24">
        <w:rPr>
          <w:rFonts w:ascii="Times New Roman" w:hAnsi="Times New Roman" w:cs="Times New Roman"/>
          <w:i/>
          <w:iCs/>
          <w:noProof/>
        </w:rPr>
        <w:t>Asian Journal of Biodiversity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</w:t>
      </w:r>
      <w:r w:rsidRPr="00935E24">
        <w:rPr>
          <w:rFonts w:ascii="Times New Roman" w:hAnsi="Times New Roman" w:cs="Times New Roman"/>
          <w:noProof/>
        </w:rPr>
        <w:t>(1), 18–40. https://doi.org/10.7828/ajob.v5i1.479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Atashpaz, S., Khani, S., Barzegari, A., Barar, J., Vahed, S. Z., Azarbaijani, R., &amp; Omidi, Y. (2010). A Robust Universal Method for Extraction of Genomic DNA from Bacterial Species. </w:t>
      </w:r>
      <w:r w:rsidRPr="00935E24">
        <w:rPr>
          <w:rFonts w:ascii="Times New Roman" w:hAnsi="Times New Roman" w:cs="Times New Roman"/>
          <w:i/>
          <w:iCs/>
          <w:noProof/>
        </w:rPr>
        <w:t>Microbiology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79</w:t>
      </w:r>
      <w:r w:rsidRPr="00935E24">
        <w:rPr>
          <w:rFonts w:ascii="Times New Roman" w:hAnsi="Times New Roman" w:cs="Times New Roman"/>
          <w:noProof/>
        </w:rPr>
        <w:t>(4), 538–542. https://pubmed.ncbi.nlm.nih.gov/21058509/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Ayodele, P. F., Bamigbade, A. T., Adeniyi, O. O. B. I. A., Tachin, E. S., Seweje, A. J., &amp; Farohunbi, S. T. (2023). Illustrated Procedure to Perform Molecular Docking Using PyRx and Biovia Discovery Studio Visualizer : A Case Study of 10kt With Atropine. </w:t>
      </w:r>
      <w:r w:rsidRPr="00935E24">
        <w:rPr>
          <w:rFonts w:ascii="Times New Roman" w:hAnsi="Times New Roman" w:cs="Times New Roman"/>
          <w:i/>
          <w:iCs/>
          <w:noProof/>
        </w:rPr>
        <w:t>PDDBS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6</w:t>
      </w:r>
      <w:r w:rsidRPr="00935E24">
        <w:rPr>
          <w:rFonts w:ascii="Times New Roman" w:hAnsi="Times New Roman" w:cs="Times New Roman"/>
          <w:noProof/>
        </w:rPr>
        <w:t>(1), 1–31. https://doi.org/10.36877/pddbs.a0000424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Azhari, M., Litanjuasari, A. P., Singgih, M., Arai, M., Handayani, D., &amp; Julianti, E. (2025). Activity of ethyl acetate extracts of marine-derived fungi against active and hypoxia-induced dormant Mycobacterium. </w:t>
      </w:r>
      <w:r w:rsidRPr="00935E24">
        <w:rPr>
          <w:rFonts w:ascii="Times New Roman" w:hAnsi="Times New Roman" w:cs="Times New Roman"/>
          <w:i/>
          <w:iCs/>
          <w:noProof/>
        </w:rPr>
        <w:t>Journal of Pharmacy &amp; Pharmacognosy Research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13</w:t>
      </w:r>
      <w:r w:rsidRPr="00935E24">
        <w:rPr>
          <w:rFonts w:ascii="Times New Roman" w:hAnsi="Times New Roman" w:cs="Times New Roman"/>
          <w:noProof/>
        </w:rPr>
        <w:t>(1), 16–26. https://doi.org/https://doi.org/10.56499/jppres24.1953_13.1.16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Bakker, A. T., Kotsogianni, I., Avalos, M., Punt, J. M., Liu, B., Piermarini, D., Gagestein, B., Slingerland, C. J., Zhang, L., Willemse, J. J., Ghimire, L. B., Berg, R. J. H. B. N. Van Den, Janssen, A. P. A., Ottenhoff, T. H. M., Boeckel, C. A. A. Van, Wezel, G. P. Van, Ghilarov, D., Martin, N. I., &amp; Stelt, M. Van Der. (2024). Discovery of isoquinoline sulfonamides as allosteric gyrase inhibitors with activity against fluoroquinolone-resistant bacteria. </w:t>
      </w:r>
      <w:r w:rsidRPr="00935E24">
        <w:rPr>
          <w:rFonts w:ascii="Times New Roman" w:hAnsi="Times New Roman" w:cs="Times New Roman"/>
          <w:i/>
          <w:iCs/>
          <w:noProof/>
        </w:rPr>
        <w:t>Nature Chemistry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16</w:t>
      </w:r>
      <w:r w:rsidRPr="00935E24">
        <w:rPr>
          <w:rFonts w:ascii="Times New Roman" w:hAnsi="Times New Roman" w:cs="Times New Roman"/>
          <w:noProof/>
        </w:rPr>
        <w:t>(September), 1462–1472. https://doi.org/10.1038/s41557-024-01516-x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Balouiri, M., Sadiki, M., &amp; Ibnsouda, S. K. (2016). Methods for in vitro evaluating antimicrobial activity : A review. </w:t>
      </w:r>
      <w:r w:rsidRPr="00935E24">
        <w:rPr>
          <w:rFonts w:ascii="Times New Roman" w:hAnsi="Times New Roman" w:cs="Times New Roman"/>
          <w:i/>
          <w:iCs/>
          <w:noProof/>
        </w:rPr>
        <w:t>Journal of Pharmaceutical Analysis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6</w:t>
      </w:r>
      <w:r w:rsidRPr="00935E24">
        <w:rPr>
          <w:rFonts w:ascii="Times New Roman" w:hAnsi="Times New Roman" w:cs="Times New Roman"/>
          <w:noProof/>
        </w:rPr>
        <w:t>(2), 71–79.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Bao, J., Huang, B., Zou, L., Chen, S., Zhang, C., &amp; Zhang, Y. (2015). Hormetic Effect of Berberine Attenuates the Anticancer Activity of Chemotherapeutic Agents. </w:t>
      </w:r>
      <w:r w:rsidRPr="00935E24">
        <w:rPr>
          <w:rFonts w:ascii="Times New Roman" w:hAnsi="Times New Roman" w:cs="Times New Roman"/>
          <w:i/>
          <w:iCs/>
          <w:noProof/>
        </w:rPr>
        <w:t>PLoS ONE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</w:t>
      </w:r>
      <w:r w:rsidRPr="00935E24">
        <w:rPr>
          <w:rFonts w:ascii="Times New Roman" w:hAnsi="Times New Roman" w:cs="Times New Roman"/>
          <w:noProof/>
        </w:rPr>
        <w:t>(9), 1–13. https://doi.org/10.1371/journal.pone.0139298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Barot, S., Patel, H., Yadav, A., &amp; Ban, I. (2023). Recent advancement in targeted therapy and role of emerging technologies to treat cancer. </w:t>
      </w:r>
      <w:r w:rsidRPr="00935E24">
        <w:rPr>
          <w:rFonts w:ascii="Times New Roman" w:hAnsi="Times New Roman" w:cs="Times New Roman"/>
          <w:i/>
          <w:iCs/>
          <w:noProof/>
        </w:rPr>
        <w:t>Medical Oncology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40</w:t>
      </w:r>
      <w:r w:rsidRPr="00935E24">
        <w:rPr>
          <w:rFonts w:ascii="Times New Roman" w:hAnsi="Times New Roman" w:cs="Times New Roman"/>
          <w:noProof/>
        </w:rPr>
        <w:t>(11), 1–13. https://doi.org/10.1007/s12032-023-02184-6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Baxevanis, Andreas D.; Ouellette, B. F. F. (2004). </w:t>
      </w:r>
      <w:r w:rsidRPr="00935E24">
        <w:rPr>
          <w:rFonts w:ascii="Times New Roman" w:hAnsi="Times New Roman" w:cs="Times New Roman"/>
          <w:i/>
          <w:iCs/>
          <w:noProof/>
        </w:rPr>
        <w:t>Bioinformatics: A Practical Guide to the Analysis of Genes and Proteins, 2nd Edition</w:t>
      </w:r>
      <w:r w:rsidRPr="00935E24">
        <w:rPr>
          <w:rFonts w:ascii="Times New Roman" w:hAnsi="Times New Roman" w:cs="Times New Roman"/>
          <w:noProof/>
        </w:rPr>
        <w:t>. John Wiley &amp; Sons.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Benet, L. Z., Hosey, C. M., Ursu, O., &amp; Oprea, T. I. (2016). BDDCS, the Rule of 5 and drugability. </w:t>
      </w:r>
      <w:r w:rsidRPr="00935E24">
        <w:rPr>
          <w:rFonts w:ascii="Times New Roman" w:hAnsi="Times New Roman" w:cs="Times New Roman"/>
          <w:i/>
          <w:iCs/>
          <w:noProof/>
        </w:rPr>
        <w:t>Advanced Drug Delivery Reviews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101</w:t>
      </w:r>
      <w:r w:rsidRPr="00935E24">
        <w:rPr>
          <w:rFonts w:ascii="Times New Roman" w:hAnsi="Times New Roman" w:cs="Times New Roman"/>
          <w:noProof/>
        </w:rPr>
        <w:t>, 89–98. https://doi.org/10.1016/j.addr.2016.05.007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Besharati-Fard, M., Moosawi-Jorf, S. A., Shams-Ghahfarokhi, M., &amp; Razzaghi-Abyaneh, M. (2025). First report and diversity analysis of endophytic fungi associated with Ulva sp . from Iran. </w:t>
      </w:r>
      <w:r w:rsidRPr="00935E24">
        <w:rPr>
          <w:rFonts w:ascii="Times New Roman" w:hAnsi="Times New Roman" w:cs="Times New Roman"/>
          <w:i/>
          <w:iCs/>
          <w:noProof/>
        </w:rPr>
        <w:t>Scientific Reports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15</w:t>
      </w:r>
      <w:r w:rsidRPr="00935E24">
        <w:rPr>
          <w:rFonts w:ascii="Times New Roman" w:hAnsi="Times New Roman" w:cs="Times New Roman"/>
          <w:noProof/>
        </w:rPr>
        <w:t>(38264 |), 1–9.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Boboev, S. N., Zhumaev, I. Z., Usmanov, P. B., Shakhnoza, B., Zhurakulov, S. N., Author, C., &amp; Boboev, S. N. (2024). </w:t>
      </w:r>
      <w:r w:rsidRPr="00935E24">
        <w:rPr>
          <w:rFonts w:ascii="Times New Roman" w:hAnsi="Times New Roman" w:cs="Times New Roman"/>
          <w:i/>
          <w:iCs/>
          <w:noProof/>
        </w:rPr>
        <w:t>Effects of Some Isoquinoline Alkaloids on Cardiac Muscle</w:t>
      </w:r>
      <w:r w:rsidRPr="00935E24">
        <w:rPr>
          <w:rFonts w:ascii="Times New Roman" w:hAnsi="Times New Roman" w:cs="Times New Roman"/>
          <w:noProof/>
        </w:rPr>
        <w:t xml:space="preserve">. </w:t>
      </w:r>
      <w:r w:rsidRPr="00935E24">
        <w:rPr>
          <w:rFonts w:ascii="Times New Roman" w:hAnsi="Times New Roman" w:cs="Times New Roman"/>
          <w:i/>
          <w:iCs/>
          <w:noProof/>
        </w:rPr>
        <w:t>2</w:t>
      </w:r>
      <w:r w:rsidRPr="00935E24">
        <w:rPr>
          <w:rFonts w:ascii="Times New Roman" w:hAnsi="Times New Roman" w:cs="Times New Roman"/>
          <w:noProof/>
        </w:rPr>
        <w:t>(11), 30–36.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Boddu, S. K., Ur Rehman, N., Mohanta, T. K., Majhi, A., Avula, S. K., &amp; Al-Harrasi, A. (2022). A review on DBU-mediated organic transformations. </w:t>
      </w:r>
      <w:r w:rsidRPr="00935E24">
        <w:rPr>
          <w:rFonts w:ascii="Times New Roman" w:hAnsi="Times New Roman" w:cs="Times New Roman"/>
          <w:i/>
          <w:iCs/>
          <w:noProof/>
        </w:rPr>
        <w:t>Green Chemistry Letters and Reviews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15</w:t>
      </w:r>
      <w:r w:rsidRPr="00935E24">
        <w:rPr>
          <w:rFonts w:ascii="Times New Roman" w:hAnsi="Times New Roman" w:cs="Times New Roman"/>
          <w:noProof/>
        </w:rPr>
        <w:t>(3), 765–795. https://doi.org/10.1080/17518253.2022.2132836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Bora, P., Chauhan, P., Pardeshi, K. A., &amp; Chakrapani, H. (2018). Small molecule generators of biologically reactive sulfur species. </w:t>
      </w:r>
      <w:r w:rsidRPr="00935E24">
        <w:rPr>
          <w:rFonts w:ascii="Times New Roman" w:hAnsi="Times New Roman" w:cs="Times New Roman"/>
          <w:i/>
          <w:iCs/>
          <w:noProof/>
        </w:rPr>
        <w:t>RSC Adv.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8</w:t>
      </w:r>
      <w:r w:rsidRPr="00935E24">
        <w:rPr>
          <w:rFonts w:ascii="Times New Roman" w:hAnsi="Times New Roman" w:cs="Times New Roman"/>
          <w:noProof/>
        </w:rPr>
        <w:t>(48), 27359–27374. https://doi.org/10.1039/c8ra03658f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Breijyeh, Z., Jubeh, B., &amp; Karaman, R. (2020). Resistance of Gram-Negative Bacteria to Current Antibacterial Agents and Approaches to Resolve It. </w:t>
      </w:r>
      <w:r w:rsidRPr="00935E24">
        <w:rPr>
          <w:rFonts w:ascii="Times New Roman" w:hAnsi="Times New Roman" w:cs="Times New Roman"/>
          <w:i/>
          <w:iCs/>
          <w:noProof/>
        </w:rPr>
        <w:t>Molecules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25</w:t>
      </w:r>
      <w:r w:rsidRPr="00935E24">
        <w:rPr>
          <w:rFonts w:ascii="Times New Roman" w:hAnsi="Times New Roman" w:cs="Times New Roman"/>
          <w:noProof/>
        </w:rPr>
        <w:t>(1340), 1–23. https://doi.org/10.3390/molecules25061340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Breme, K., Guillamon, N., Xavier Fernandez, Tournayre, P., Brevard, H., Joulain, D., Berdague, J. L., &amp; Meierhenrich, U. J. (2009). First Identification of O , S -Diethyl Thiocarbonate in Indian Cress Absolute and Odor Evaluation of Its Synthesized Homologues by GC-Sniffing. </w:t>
      </w:r>
      <w:r w:rsidRPr="00935E24">
        <w:rPr>
          <w:rFonts w:ascii="Times New Roman" w:hAnsi="Times New Roman" w:cs="Times New Roman"/>
          <w:i/>
          <w:iCs/>
          <w:noProof/>
        </w:rPr>
        <w:t>J. Agric. Food Chem.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57</w:t>
      </w:r>
      <w:r w:rsidRPr="00935E24">
        <w:rPr>
          <w:rFonts w:ascii="Times New Roman" w:hAnsi="Times New Roman" w:cs="Times New Roman"/>
          <w:noProof/>
        </w:rPr>
        <w:t>, 2503–2507.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Breme, K., Tournayre, P., Fernandez, X., Meierhenrich, U. J., Brevard, H., Joulain, D., &amp; Berdague, J. L. (2010). Characterization of Volatile Compounds of Indian Cress Absolute by GC-Olfactometry / VIDEO-Sniff and Comprehensive Two-Dimensional Gas Chromatography. </w:t>
      </w:r>
      <w:r w:rsidRPr="00935E24">
        <w:rPr>
          <w:rFonts w:ascii="Times New Roman" w:hAnsi="Times New Roman" w:cs="Times New Roman"/>
          <w:i/>
          <w:iCs/>
          <w:noProof/>
        </w:rPr>
        <w:t>J. Agric. Food Chem.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58</w:t>
      </w:r>
      <w:r w:rsidRPr="00935E24">
        <w:rPr>
          <w:rFonts w:ascii="Times New Roman" w:hAnsi="Times New Roman" w:cs="Times New Roman"/>
          <w:noProof/>
        </w:rPr>
        <w:t>, 473–480. https://doi.org/10.1021/jf902946v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Câmara, J. S., Martins, C.; Pereira, J. A. M., Perestrelo, R., &amp; Rocha, S. M. (2022). Chromatographic-Based Platforms as New Avenues for Scientific Progress and Sustainability. </w:t>
      </w:r>
      <w:r w:rsidRPr="00935E24">
        <w:rPr>
          <w:rFonts w:ascii="Times New Roman" w:hAnsi="Times New Roman" w:cs="Times New Roman"/>
          <w:i/>
          <w:iCs/>
          <w:noProof/>
        </w:rPr>
        <w:t>Molecules 2022, 27, 5267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27</w:t>
      </w:r>
      <w:r w:rsidRPr="00935E24">
        <w:rPr>
          <w:rFonts w:ascii="Times New Roman" w:hAnsi="Times New Roman" w:cs="Times New Roman"/>
          <w:noProof/>
        </w:rPr>
        <w:t>(5267), 1–27. https://doi.org/https:// doi.org/10.3390/molecules27165267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Cappuccino, J.G &amp; Sherman, N. (2005). </w:t>
      </w:r>
      <w:r w:rsidRPr="00935E24">
        <w:rPr>
          <w:rFonts w:ascii="Times New Roman" w:hAnsi="Times New Roman" w:cs="Times New Roman"/>
          <w:i/>
          <w:iCs/>
          <w:noProof/>
        </w:rPr>
        <w:t>A Laboratorium Manual</w:t>
      </w:r>
      <w:r w:rsidRPr="00935E24">
        <w:rPr>
          <w:rFonts w:ascii="Times New Roman" w:hAnsi="Times New Roman" w:cs="Times New Roman"/>
          <w:noProof/>
        </w:rPr>
        <w:t>. Benjamin Cummings Publishing Company Inc.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Chaachouay, N., &amp; Zidane, L. (2024). Plant-Derived Natural Products : A Source for Drug Discovery and Development. </w:t>
      </w:r>
      <w:r w:rsidRPr="00935E24">
        <w:rPr>
          <w:rFonts w:ascii="Times New Roman" w:hAnsi="Times New Roman" w:cs="Times New Roman"/>
          <w:i/>
          <w:iCs/>
          <w:noProof/>
        </w:rPr>
        <w:t>Drugs Drug Candidates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</w:t>
      </w:r>
      <w:r w:rsidRPr="00935E24">
        <w:rPr>
          <w:rFonts w:ascii="Times New Roman" w:hAnsi="Times New Roman" w:cs="Times New Roman"/>
          <w:noProof/>
        </w:rPr>
        <w:t>, 184–207. https://doi.org/10.3390/ddc3010011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Chai, Y., Chen, H., Gao, G., Liu, X., &amp; Lu, C. (2019). Identification of new interferences leached from plastic microcentrifuge tubes in electrospray ionization mass spectrometry. </w:t>
      </w:r>
      <w:r w:rsidRPr="00935E24">
        <w:rPr>
          <w:rFonts w:ascii="Times New Roman" w:hAnsi="Times New Roman" w:cs="Times New Roman"/>
          <w:i/>
          <w:iCs/>
          <w:noProof/>
        </w:rPr>
        <w:t>Rapid Communications in Mass Spectrometry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33</w:t>
      </w:r>
      <w:r w:rsidRPr="00935E24">
        <w:rPr>
          <w:rFonts w:ascii="Times New Roman" w:hAnsi="Times New Roman" w:cs="Times New Roman"/>
          <w:noProof/>
        </w:rPr>
        <w:t>(10), 969–977. https://doi.org/10.1002/rcm.8431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Chaparro-Hernandez, I., Rodríguez-Ramírez, Juan Barriada-Bernal, L. G., &amp; Mendez-Lagunas, L. (2022). Tree ferns (Cyatheaceae) as a source of phenolic compounds – A review. </w:t>
      </w:r>
      <w:r w:rsidRPr="00935E24">
        <w:rPr>
          <w:rFonts w:ascii="Times New Roman" w:hAnsi="Times New Roman" w:cs="Times New Roman"/>
          <w:i/>
          <w:iCs/>
          <w:noProof/>
        </w:rPr>
        <w:t>Journal of Herbal Medicine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35</w:t>
      </w:r>
      <w:r w:rsidRPr="00935E24">
        <w:rPr>
          <w:rFonts w:ascii="Times New Roman" w:hAnsi="Times New Roman" w:cs="Times New Roman"/>
          <w:noProof/>
        </w:rPr>
        <w:t>(100587), 1–13. https://doi.org/10.1016/j.hermed.2022.100587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Chaparro-Hernández, I., Rodríguez-Ramírez, J., Barriada-Bernal, L. G., &amp; Méndez-Lagunas, L. (2022). Tree ferns (Cyatheaceae) as a source of phenolic compounds – A review. </w:t>
      </w:r>
      <w:r w:rsidRPr="00935E24">
        <w:rPr>
          <w:rFonts w:ascii="Times New Roman" w:hAnsi="Times New Roman" w:cs="Times New Roman"/>
          <w:i/>
          <w:iCs/>
          <w:noProof/>
        </w:rPr>
        <w:t>Journal of Herbal Medicine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35</w:t>
      </w:r>
      <w:r w:rsidRPr="00935E24">
        <w:rPr>
          <w:rFonts w:ascii="Times New Roman" w:hAnsi="Times New Roman" w:cs="Times New Roman"/>
          <w:noProof/>
        </w:rPr>
        <w:t>(September 2022), 1–13. https://doi.org/10.1016/j.hermed.2022.100587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Chen, J., Chen, C., Zhang, Z., Zeng, F., &amp; Zhang, S. (2024). Exploring the Key Amino Acid Residues Surrounding the Active Center of Lactate Dehydrogenase A for the Development of Ideal Inhibitors. </w:t>
      </w:r>
      <w:r w:rsidRPr="00935E24">
        <w:rPr>
          <w:rFonts w:ascii="Times New Roman" w:hAnsi="Times New Roman" w:cs="Times New Roman"/>
          <w:i/>
          <w:iCs/>
          <w:noProof/>
        </w:rPr>
        <w:t>Molecules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29</w:t>
      </w:r>
      <w:r w:rsidRPr="00935E24">
        <w:rPr>
          <w:rFonts w:ascii="Times New Roman" w:hAnsi="Times New Roman" w:cs="Times New Roman"/>
          <w:noProof/>
        </w:rPr>
        <w:t>(9). https://doi.org/10.3390/molecules29092029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Chunarkar-patil, P., Kaleem, M., Mishra, R., Ray, S., Ahmad, A., Verma, D., Bhayye, S., Dubey, R., Singh, H. N., &amp; Kumar, S. (2024). Anticancer Drug Discovery Based on Natural Products : From Computational Approaches to Clinical Studies. </w:t>
      </w:r>
      <w:r w:rsidRPr="00935E24">
        <w:rPr>
          <w:rFonts w:ascii="Times New Roman" w:hAnsi="Times New Roman" w:cs="Times New Roman"/>
          <w:i/>
          <w:iCs/>
          <w:noProof/>
        </w:rPr>
        <w:t>Biomedicines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12</w:t>
      </w:r>
      <w:r w:rsidRPr="00935E24">
        <w:rPr>
          <w:rFonts w:ascii="Times New Roman" w:hAnsi="Times New Roman" w:cs="Times New Roman"/>
          <w:noProof/>
        </w:rPr>
        <w:t>(1), 1–35. https://doi.org/10.3390/biomedicines12010201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Clusan, L., Ferrière, F., Flouriot, G., &amp; Pakdel, F. (2023). A Basic Review on Estrogen Receptor Signaling Pathways in Breast Cancer. </w:t>
      </w:r>
      <w:r w:rsidRPr="00935E24">
        <w:rPr>
          <w:rFonts w:ascii="Times New Roman" w:hAnsi="Times New Roman" w:cs="Times New Roman"/>
          <w:i/>
          <w:iCs/>
          <w:noProof/>
        </w:rPr>
        <w:t>Int. J. Mol. Sci.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24</w:t>
      </w:r>
      <w:r w:rsidRPr="00935E24">
        <w:rPr>
          <w:rFonts w:ascii="Times New Roman" w:hAnsi="Times New Roman" w:cs="Times New Roman"/>
          <w:noProof/>
        </w:rPr>
        <w:t>(6834), 1–19. https://doi.org/https://doi.org/10.3390/ ijms24076834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Collaborators, G. (2024). Global burden of bacterial antimicrobial resistance 1990–2021: a systematic analysis with forecasts to 2050. </w:t>
      </w:r>
      <w:r w:rsidRPr="00935E24">
        <w:rPr>
          <w:rFonts w:ascii="Times New Roman" w:hAnsi="Times New Roman" w:cs="Times New Roman"/>
          <w:i/>
          <w:iCs/>
          <w:noProof/>
        </w:rPr>
        <w:t>The Lancet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404</w:t>
      </w:r>
      <w:r w:rsidRPr="00935E24">
        <w:rPr>
          <w:rFonts w:ascii="Times New Roman" w:hAnsi="Times New Roman" w:cs="Times New Roman"/>
          <w:noProof/>
        </w:rPr>
        <w:t>(10459), 1199–1226. https://doi.org/10.1016/S0140-6736(24)01867-1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Collaborators, G. (2025). </w:t>
      </w:r>
      <w:r w:rsidRPr="00935E24">
        <w:rPr>
          <w:rFonts w:ascii="Times New Roman" w:hAnsi="Times New Roman" w:cs="Times New Roman"/>
          <w:i/>
          <w:iCs/>
          <w:noProof/>
        </w:rPr>
        <w:t>Global, Regional, and National Burden of Cardiovascular Diseases and Risk Factors in 204 Countries and Territories, 1990-2023</w:t>
      </w:r>
      <w:r w:rsidRPr="00935E24">
        <w:rPr>
          <w:rFonts w:ascii="Times New Roman" w:hAnsi="Times New Roman" w:cs="Times New Roman"/>
          <w:noProof/>
        </w:rPr>
        <w:t xml:space="preserve">. </w:t>
      </w:r>
      <w:r w:rsidRPr="00935E24">
        <w:rPr>
          <w:rFonts w:ascii="Times New Roman" w:hAnsi="Times New Roman" w:cs="Times New Roman"/>
          <w:i/>
          <w:iCs/>
          <w:noProof/>
        </w:rPr>
        <w:t>86</w:t>
      </w:r>
      <w:r w:rsidRPr="00935E24">
        <w:rPr>
          <w:rFonts w:ascii="Times New Roman" w:hAnsi="Times New Roman" w:cs="Times New Roman"/>
          <w:noProof/>
        </w:rPr>
        <w:t>(22), 2167–2243. https://doi.org/10.1016/j.jacc.2025.08.015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Coskun, O. (2016). Separation Tecniques: CHROMATOGRAPHY. </w:t>
      </w:r>
      <w:r w:rsidRPr="00935E24">
        <w:rPr>
          <w:rFonts w:ascii="Times New Roman" w:hAnsi="Times New Roman" w:cs="Times New Roman"/>
          <w:i/>
          <w:iCs/>
          <w:noProof/>
        </w:rPr>
        <w:t>Northern Clinics of Istanbul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</w:t>
      </w:r>
      <w:r w:rsidRPr="00935E24">
        <w:rPr>
          <w:rFonts w:ascii="Times New Roman" w:hAnsi="Times New Roman" w:cs="Times New Roman"/>
          <w:noProof/>
        </w:rPr>
        <w:t>(2), 156–160. https://doi.org/10.14744/nci.2016.32757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Crestey, F., Jensen, A. A., Borch, M., Andreasen, J. T., Andersen, J., Balle, T., &amp; Kristensen, J. L. (2013). Design, synthesis, and biological evaluation of Erythrina alkaloid analogues as neuronal nicotinic acetylcholine receptor antagonists. </w:t>
      </w:r>
      <w:r w:rsidRPr="00935E24">
        <w:rPr>
          <w:rFonts w:ascii="Times New Roman" w:hAnsi="Times New Roman" w:cs="Times New Roman"/>
          <w:i/>
          <w:iCs/>
          <w:noProof/>
        </w:rPr>
        <w:t>Journal of Medicinal Chemistry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56</w:t>
      </w:r>
      <w:r w:rsidRPr="00935E24">
        <w:rPr>
          <w:rFonts w:ascii="Times New Roman" w:hAnsi="Times New Roman" w:cs="Times New Roman"/>
          <w:noProof/>
        </w:rPr>
        <w:t>(23), 9673–9682. https://doi.org/10.1021/jm4013592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Cruz, J. S., Amaral, C., &amp; Hamerski, L. (2020). Natural Products from Endophytic Fungi Associated with Rubiaceae Species. </w:t>
      </w:r>
      <w:r w:rsidRPr="00935E24">
        <w:rPr>
          <w:rFonts w:ascii="Times New Roman" w:hAnsi="Times New Roman" w:cs="Times New Roman"/>
          <w:i/>
          <w:iCs/>
          <w:noProof/>
        </w:rPr>
        <w:t>J. Fungi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6</w:t>
      </w:r>
      <w:r w:rsidRPr="00935E24">
        <w:rPr>
          <w:rFonts w:ascii="Times New Roman" w:hAnsi="Times New Roman" w:cs="Times New Roman"/>
          <w:noProof/>
        </w:rPr>
        <w:t>(128), 1–26. https://doi.org/10.3390/jof6030128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Dai, Z. B., Wang, X., &amp; Li, G. H. (2020). Secondary Metabolites and Their Bioactivities Produced by Paecilomyces. </w:t>
      </w:r>
      <w:r w:rsidRPr="00935E24">
        <w:rPr>
          <w:rFonts w:ascii="Times New Roman" w:hAnsi="Times New Roman" w:cs="Times New Roman"/>
          <w:i/>
          <w:iCs/>
          <w:noProof/>
        </w:rPr>
        <w:t>Molecules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25</w:t>
      </w:r>
      <w:r w:rsidRPr="00935E24">
        <w:rPr>
          <w:rFonts w:ascii="Times New Roman" w:hAnsi="Times New Roman" w:cs="Times New Roman"/>
          <w:noProof/>
        </w:rPr>
        <w:t>(21), 1–18. https://doi.org/10.3390/molecules25215077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Daina, A., Michielin, O., &amp; Zoete, V. (2017). SwissADME : a free web tool to evaluate pharmacokinetics , drug- likeness and medicinal chemistry friendliness of small molecules. </w:t>
      </w:r>
      <w:r w:rsidRPr="00935E24">
        <w:rPr>
          <w:rFonts w:ascii="Times New Roman" w:hAnsi="Times New Roman" w:cs="Times New Roman"/>
          <w:i/>
          <w:iCs/>
          <w:noProof/>
        </w:rPr>
        <w:t>Scientific Reports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7</w:t>
      </w:r>
      <w:r w:rsidRPr="00935E24">
        <w:rPr>
          <w:rFonts w:ascii="Times New Roman" w:hAnsi="Times New Roman" w:cs="Times New Roman"/>
          <w:noProof/>
        </w:rPr>
        <w:t>(42717), 1–13. https://doi.org/10.1038/srep42717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Davis, W. W., &amp; Stout, T. R. (1971). Disc plate method of microbiological antibiotic assay. I. Factors influencing variability and error. </w:t>
      </w:r>
      <w:r w:rsidRPr="00935E24">
        <w:rPr>
          <w:rFonts w:ascii="Times New Roman" w:hAnsi="Times New Roman" w:cs="Times New Roman"/>
          <w:i/>
          <w:iCs/>
          <w:noProof/>
        </w:rPr>
        <w:t>Applied Microbiology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22</w:t>
      </w:r>
      <w:r w:rsidRPr="00935E24">
        <w:rPr>
          <w:rFonts w:ascii="Times New Roman" w:hAnsi="Times New Roman" w:cs="Times New Roman"/>
          <w:noProof/>
        </w:rPr>
        <w:t>(4), 659–665. https://doi.org/10.1128/aem.22.4.659-665.1971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Deguignet, M., Juffe-Bignoli, D., Harrison, J., Macsharry, B., Burgess, N., &amp; Kingston, N. (2014). 2014 United Nations list of Protected Areas. In </w:t>
      </w:r>
      <w:r w:rsidRPr="00935E24">
        <w:rPr>
          <w:rFonts w:ascii="Times New Roman" w:hAnsi="Times New Roman" w:cs="Times New Roman"/>
          <w:i/>
          <w:iCs/>
          <w:noProof/>
        </w:rPr>
        <w:t>UNEP-WCMC : cambrige, UK</w:t>
      </w:r>
      <w:r w:rsidRPr="00935E24">
        <w:rPr>
          <w:rFonts w:ascii="Times New Roman" w:hAnsi="Times New Roman" w:cs="Times New Roman"/>
          <w:noProof/>
        </w:rPr>
        <w:t>. UNEP-WCMC. http://www.unep-wcmc.org/posters/ScientificSeries/sowpa/pdfs/lowres/regional2.pdf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Dey, M., Soni, A. K., Ahmed, S. S., &amp; Sarkar, A. K. (2025). Checklist of pteridophytes from the district Jalpaiguri, West Bengal, India. </w:t>
      </w:r>
      <w:r w:rsidRPr="00935E24">
        <w:rPr>
          <w:rFonts w:ascii="Times New Roman" w:hAnsi="Times New Roman" w:cs="Times New Roman"/>
          <w:i/>
          <w:iCs/>
          <w:noProof/>
        </w:rPr>
        <w:t>Journal of Applied Biology and Biotechnology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13</w:t>
      </w:r>
      <w:r w:rsidRPr="00935E24">
        <w:rPr>
          <w:rFonts w:ascii="Times New Roman" w:hAnsi="Times New Roman" w:cs="Times New Roman"/>
          <w:noProof/>
        </w:rPr>
        <w:t>(1), 62–74. https://doi.org/10.7324/JABB.2024.197655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Dong, S. (2020). Synopsis of Cyatheaceae from Myanmar. </w:t>
      </w:r>
      <w:r w:rsidRPr="00935E24">
        <w:rPr>
          <w:rFonts w:ascii="Times New Roman" w:hAnsi="Times New Roman" w:cs="Times New Roman"/>
          <w:i/>
          <w:iCs/>
          <w:noProof/>
        </w:rPr>
        <w:t>Phytotaxa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449</w:t>
      </w:r>
      <w:r w:rsidRPr="00935E24">
        <w:rPr>
          <w:rFonts w:ascii="Times New Roman" w:hAnsi="Times New Roman" w:cs="Times New Roman"/>
          <w:noProof/>
        </w:rPr>
        <w:t>(3), 207–216. https://doi.org/10.11646/phytotaxa.449.3.1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Dulsat, J., López-Nieto, B., Estrada-tejedor, R., &amp; Borrell, J. I. (2023). Evaluation of Free Online ADMET Tools for Academic or Small Biotech Environments. </w:t>
      </w:r>
      <w:r w:rsidRPr="00935E24">
        <w:rPr>
          <w:rFonts w:ascii="Times New Roman" w:hAnsi="Times New Roman" w:cs="Times New Roman"/>
          <w:i/>
          <w:iCs/>
          <w:noProof/>
        </w:rPr>
        <w:t>Molecules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28</w:t>
      </w:r>
      <w:r w:rsidRPr="00935E24">
        <w:rPr>
          <w:rFonts w:ascii="Times New Roman" w:hAnsi="Times New Roman" w:cs="Times New Roman"/>
          <w:noProof/>
        </w:rPr>
        <w:t>(2), 776. https://doi.org/10.3390/ molecules28020776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Durand, G. A., Raoult, D., &amp; Dubourg, G. (2019). Antibiotic discovery: history, methods and perspectives. </w:t>
      </w:r>
      <w:r w:rsidRPr="00935E24">
        <w:rPr>
          <w:rFonts w:ascii="Times New Roman" w:hAnsi="Times New Roman" w:cs="Times New Roman"/>
          <w:i/>
          <w:iCs/>
          <w:noProof/>
        </w:rPr>
        <w:t>International Journal of Antimicrobial Agents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53</w:t>
      </w:r>
      <w:r w:rsidRPr="00935E24">
        <w:rPr>
          <w:rFonts w:ascii="Times New Roman" w:hAnsi="Times New Roman" w:cs="Times New Roman"/>
          <w:noProof/>
        </w:rPr>
        <w:t>(4), 371–382. https://doi.org/10.1016/j.ijantimicag.2018.11.010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Edwards, A. M., &amp; Massey, R. C. (2011). How does Staphylococcus aureus escape the bloodstream? </w:t>
      </w:r>
      <w:r w:rsidRPr="00935E24">
        <w:rPr>
          <w:rFonts w:ascii="Times New Roman" w:hAnsi="Times New Roman" w:cs="Times New Roman"/>
          <w:i/>
          <w:iCs/>
          <w:noProof/>
        </w:rPr>
        <w:t>Trends in Microbiology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19</w:t>
      </w:r>
      <w:r w:rsidRPr="00935E24">
        <w:rPr>
          <w:rFonts w:ascii="Times New Roman" w:hAnsi="Times New Roman" w:cs="Times New Roman"/>
          <w:noProof/>
        </w:rPr>
        <w:t>(4), 184–190. https://doi.org/10.1016/j.tim.2010.12.005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Edwards, R. J. (2018). Phylogenetic Tree Rooting. In </w:t>
      </w:r>
      <w:r w:rsidRPr="00935E24">
        <w:rPr>
          <w:rFonts w:ascii="Times New Roman" w:hAnsi="Times New Roman" w:cs="Times New Roman"/>
          <w:i/>
          <w:iCs/>
          <w:noProof/>
        </w:rPr>
        <w:t>Encyclopedia of Bioinformatics and Computational Biology</w:t>
      </w:r>
      <w:r w:rsidRPr="00935E24">
        <w:rPr>
          <w:rFonts w:ascii="Times New Roman" w:hAnsi="Times New Roman" w:cs="Times New Roman"/>
          <w:noProof/>
        </w:rPr>
        <w:t>. Elsevier Ltd. https://doi.org/10.1016/B978-0-12-809633-8.20258-6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El-nagar, D., Salem, S. H., El-zamik, F. I., El-basit, H. M. I. A., Galal, Y. G. M., Soliman, S. M., Aziz, H. A. A., &amp; Rizk, M. A. (2024). Bioprospecting endophytic fungi for bioactive metabolites with seed germination promoting potentials. </w:t>
      </w:r>
      <w:r w:rsidRPr="00935E24">
        <w:rPr>
          <w:rFonts w:ascii="Times New Roman" w:hAnsi="Times New Roman" w:cs="Times New Roman"/>
          <w:i/>
          <w:iCs/>
          <w:noProof/>
        </w:rPr>
        <w:t>BMC Microbiology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24</w:t>
      </w:r>
      <w:r w:rsidRPr="00935E24">
        <w:rPr>
          <w:rFonts w:ascii="Times New Roman" w:hAnsi="Times New Roman" w:cs="Times New Roman"/>
          <w:noProof/>
        </w:rPr>
        <w:t>(200), 1–17. https://doi.org/10.1186/s12866-024-03337-x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El-Sayed, E.-S. R., Kloc, M., Kulbacka, J., Choromańska, A., Bielecka, M., Strzała, T., Łyczko, J., &amp; Boratyński, F. (2025). Bioprospecting endophytic fungi of forest plants for bioactive metabolites with anticancer potentials. </w:t>
      </w:r>
      <w:r w:rsidRPr="00935E24">
        <w:rPr>
          <w:rFonts w:ascii="Times New Roman" w:hAnsi="Times New Roman" w:cs="Times New Roman"/>
          <w:i/>
          <w:iCs/>
          <w:noProof/>
        </w:rPr>
        <w:t>Sci Rep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15</w:t>
      </w:r>
      <w:r w:rsidRPr="00935E24">
        <w:rPr>
          <w:rFonts w:ascii="Times New Roman" w:hAnsi="Times New Roman" w:cs="Times New Roman"/>
          <w:noProof/>
        </w:rPr>
        <w:t>(26423), 1–15. https://doi.org/https://doi.org/10.1038/s41598-025-10372-9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Elapavalore, A., Kondić, T., Singh, R. R., Shoemaker, B. A., Thiessen, P. A., Zhang, J., Bolton, E. E., &amp; Schymanski, E. L. (2023). Adding open spectral data to MassBank and PubChem using open source tools to support non-targeted exposomics of mixtures. </w:t>
      </w:r>
      <w:r w:rsidRPr="00935E24">
        <w:rPr>
          <w:rFonts w:ascii="Times New Roman" w:hAnsi="Times New Roman" w:cs="Times New Roman"/>
          <w:i/>
          <w:iCs/>
          <w:noProof/>
        </w:rPr>
        <w:t>Environmental Science: Processes and Impacts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25</w:t>
      </w:r>
      <w:r w:rsidRPr="00935E24">
        <w:rPr>
          <w:rFonts w:ascii="Times New Roman" w:hAnsi="Times New Roman" w:cs="Times New Roman"/>
          <w:noProof/>
        </w:rPr>
        <w:t>(11), 1788–1801. https://doi.org/10.1039/d3em00181d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Epand, R. M., Walker, C., Epand, R. F., Magarvey, N. A., &amp; Hilpert, K. (2016). Molecular mechanisms of membrane targeting antibiotics </w:t>
      </w:r>
      <w:r w:rsidRPr="00935E24">
        <w:rPr>
          <w:rFonts w:ascii="MS Gothic" w:eastAsia="MS Gothic" w:hAnsi="MS Gothic" w:cs="MS Gothic" w:hint="eastAsia"/>
          <w:noProof/>
        </w:rPr>
        <w:t>☆</w:t>
      </w:r>
      <w:r w:rsidRPr="00935E24">
        <w:rPr>
          <w:rFonts w:ascii="Times New Roman" w:hAnsi="Times New Roman" w:cs="Times New Roman"/>
          <w:noProof/>
        </w:rPr>
        <w:t xml:space="preserve">. </w:t>
      </w:r>
      <w:r w:rsidRPr="00935E24">
        <w:rPr>
          <w:rFonts w:ascii="Times New Roman" w:hAnsi="Times New Roman" w:cs="Times New Roman"/>
          <w:i/>
          <w:iCs/>
          <w:noProof/>
        </w:rPr>
        <w:t>Biochimica et Biophysica Acta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1858</w:t>
      </w:r>
      <w:r w:rsidRPr="00935E24">
        <w:rPr>
          <w:rFonts w:ascii="Times New Roman" w:hAnsi="Times New Roman" w:cs="Times New Roman"/>
          <w:noProof/>
        </w:rPr>
        <w:t>(5), 980–987. https://doi.org/10.1016/j.bbamem.2015.10.018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Faizal, A., Taufik, I., Rachmani, A. F., &amp; Azar, A. W. P. (2020). Short communication: Antioxidant and antibacterial properties of tree fern cyathea contaminans. </w:t>
      </w:r>
      <w:r w:rsidRPr="00935E24">
        <w:rPr>
          <w:rFonts w:ascii="Times New Roman" w:hAnsi="Times New Roman" w:cs="Times New Roman"/>
          <w:i/>
          <w:iCs/>
          <w:noProof/>
        </w:rPr>
        <w:t>Biodiversitas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21</w:t>
      </w:r>
      <w:r w:rsidRPr="00935E24">
        <w:rPr>
          <w:rFonts w:ascii="Times New Roman" w:hAnsi="Times New Roman" w:cs="Times New Roman"/>
          <w:noProof/>
        </w:rPr>
        <w:t>(5), 2201–2205. https://doi.org/10.13057/biodiv/d210548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Ganjar, I. G. dan Rohman, A. (2007). </w:t>
      </w:r>
      <w:r w:rsidRPr="00935E24">
        <w:rPr>
          <w:rFonts w:ascii="Times New Roman" w:hAnsi="Times New Roman" w:cs="Times New Roman"/>
          <w:i/>
          <w:iCs/>
          <w:noProof/>
        </w:rPr>
        <w:t>Kimia Farmasi Analisis</w:t>
      </w:r>
      <w:r w:rsidRPr="00935E24">
        <w:rPr>
          <w:rFonts w:ascii="Times New Roman" w:hAnsi="Times New Roman" w:cs="Times New Roman"/>
          <w:noProof/>
        </w:rPr>
        <w:t>. Pustaka Pelajar.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Ghasemi, M., Turnbull, T., Sebastian, S., &amp; Kempson, I. (2021). The MTT Assay: Utility, Limitations, Pitfalls, and Interpretation in Bulk and Single-Cell Analysis. </w:t>
      </w:r>
      <w:r w:rsidRPr="00935E24">
        <w:rPr>
          <w:rFonts w:ascii="Times New Roman" w:hAnsi="Times New Roman" w:cs="Times New Roman"/>
          <w:i/>
          <w:iCs/>
          <w:noProof/>
        </w:rPr>
        <w:t>Int. J. Mol. Sci.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22</w:t>
      </w:r>
      <w:r w:rsidRPr="00935E24">
        <w:rPr>
          <w:rFonts w:ascii="Times New Roman" w:hAnsi="Times New Roman" w:cs="Times New Roman"/>
          <w:noProof/>
        </w:rPr>
        <w:t>(12827), 1–30. https://doi.org/https://doi.org/ 10.3390/ijms222312827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Girbane, V. M., Kedari, R. R., &amp; Munde, R. A. (2025). In silico docking and ADMET evaluation of bioactive compounds from Phyllanthus niruri and captopril as angiotensin-converting enzyme ( ACE ) inhibitors for hypertension management. </w:t>
      </w:r>
      <w:r w:rsidRPr="00935E24">
        <w:rPr>
          <w:rFonts w:ascii="Times New Roman" w:hAnsi="Times New Roman" w:cs="Times New Roman"/>
          <w:i/>
          <w:iCs/>
          <w:noProof/>
        </w:rPr>
        <w:t>International Journal of Science and Research Archive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14</w:t>
      </w:r>
      <w:r w:rsidRPr="00935E24">
        <w:rPr>
          <w:rFonts w:ascii="Times New Roman" w:hAnsi="Times New Roman" w:cs="Times New Roman"/>
          <w:noProof/>
        </w:rPr>
        <w:t>(01), 423–433. https://doi.org/10.30574/ijsra.2025.14.1.0038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Gomathi, A. C., Xavier Rajarathinam, S. R., Mohammed Sadiq, A., &amp; Rajeshkumar, S. (2020). Anticancer activity of silver nanoparticles synthesized using aqueous fruit shell extract of Tamarindus indica on MCF-7 human breast cancer cell line. </w:t>
      </w:r>
      <w:r w:rsidRPr="00935E24">
        <w:rPr>
          <w:rFonts w:ascii="Times New Roman" w:hAnsi="Times New Roman" w:cs="Times New Roman"/>
          <w:i/>
          <w:iCs/>
          <w:noProof/>
        </w:rPr>
        <w:t>Journal of Drug Delivery Science and Technology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55</w:t>
      </w:r>
      <w:r w:rsidRPr="00935E24">
        <w:rPr>
          <w:rFonts w:ascii="Times New Roman" w:hAnsi="Times New Roman" w:cs="Times New Roman"/>
          <w:noProof/>
        </w:rPr>
        <w:t>(February 2020), 101376. https://doi.org/10.1016/j.jddst.2019.101376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Goodman &amp; Gilman. (2012). </w:t>
      </w:r>
      <w:r w:rsidRPr="00935E24">
        <w:rPr>
          <w:rFonts w:ascii="Times New Roman" w:hAnsi="Times New Roman" w:cs="Times New Roman"/>
          <w:i/>
          <w:iCs/>
          <w:noProof/>
        </w:rPr>
        <w:t>Dasar Farmakologi dan Terapi</w:t>
      </w:r>
      <w:r w:rsidRPr="00935E24">
        <w:rPr>
          <w:rFonts w:ascii="Times New Roman" w:hAnsi="Times New Roman" w:cs="Times New Roman"/>
          <w:noProof/>
        </w:rPr>
        <w:t xml:space="preserve"> (Amalia (ed.)). ECG.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Goto, R., Inose, R., Kusama, Y., Kawabe, A., Ishii, S., Ebisui, A., Ishikane, M., Yagi, T., Ohmagari, N., &amp; Muraki, Y. (2020). Trends of the Use of Anti-methicillin-Resistant Staphylococcus aureus Agents in Japan Based on Sales Data from 2006 to 2015. </w:t>
      </w:r>
      <w:r w:rsidRPr="00935E24">
        <w:rPr>
          <w:rFonts w:ascii="Times New Roman" w:hAnsi="Times New Roman" w:cs="Times New Roman"/>
          <w:i/>
          <w:iCs/>
          <w:noProof/>
        </w:rPr>
        <w:t>Biol. Pharm. Bull.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43</w:t>
      </w:r>
      <w:r w:rsidRPr="00935E24">
        <w:rPr>
          <w:rFonts w:ascii="Times New Roman" w:hAnsi="Times New Roman" w:cs="Times New Roman"/>
          <w:noProof/>
        </w:rPr>
        <w:t>(12), 1906–1910. https://doi.org/10.1248/bpb.b20-00605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Gritter , R.J, Bobbic, J.N., dan Schwarting, A.E. (1991). </w:t>
      </w:r>
      <w:r w:rsidRPr="00935E24">
        <w:rPr>
          <w:rFonts w:ascii="Times New Roman" w:hAnsi="Times New Roman" w:cs="Times New Roman"/>
          <w:i/>
          <w:iCs/>
          <w:noProof/>
        </w:rPr>
        <w:t>Pengantar Kromatografi</w:t>
      </w:r>
      <w:r w:rsidRPr="00935E24">
        <w:rPr>
          <w:rFonts w:ascii="Times New Roman" w:hAnsi="Times New Roman" w:cs="Times New Roman"/>
          <w:noProof/>
        </w:rPr>
        <w:t xml:space="preserve"> (Diterjemah). ITB Press.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Gross, J. H. (2017). </w:t>
      </w:r>
      <w:r w:rsidRPr="00935E24">
        <w:rPr>
          <w:rFonts w:ascii="Times New Roman" w:hAnsi="Times New Roman" w:cs="Times New Roman"/>
          <w:i/>
          <w:iCs/>
          <w:noProof/>
        </w:rPr>
        <w:t>Mass Spectrometry: A Textbook, Third Edition</w:t>
      </w:r>
      <w:r w:rsidRPr="00935E24">
        <w:rPr>
          <w:rFonts w:ascii="Times New Roman" w:hAnsi="Times New Roman" w:cs="Times New Roman"/>
          <w:noProof/>
        </w:rPr>
        <w:t>. Spinger. https://doi.org/10.1007/978-3-319-54398-7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Guan, J., &amp; Gao, X. (2008). Comparison and evaluation of Chinese research performance in the field of bioinformatics. </w:t>
      </w:r>
      <w:r w:rsidRPr="00935E24">
        <w:rPr>
          <w:rFonts w:ascii="Times New Roman" w:hAnsi="Times New Roman" w:cs="Times New Roman"/>
          <w:i/>
          <w:iCs/>
          <w:noProof/>
        </w:rPr>
        <w:t>Scientometrics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75</w:t>
      </w:r>
      <w:r w:rsidRPr="00935E24">
        <w:rPr>
          <w:rFonts w:ascii="Times New Roman" w:hAnsi="Times New Roman" w:cs="Times New Roman"/>
          <w:noProof/>
        </w:rPr>
        <w:t>(2), 357–379. https://doi.org/10.1007/s11192-007-1871-0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Guan, L., Yang, H., Cai, Y., Sun, L., Di, P., Li, W., Liu, G., &amp; Tang, Y. (2019). ADMET-score – a comprehensive scoring function for evaluation of chemical drug-likeness. </w:t>
      </w:r>
      <w:r w:rsidRPr="00935E24">
        <w:rPr>
          <w:rFonts w:ascii="Times New Roman" w:hAnsi="Times New Roman" w:cs="Times New Roman"/>
          <w:i/>
          <w:iCs/>
          <w:noProof/>
        </w:rPr>
        <w:t>Med. Chem. Commun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</w:t>
      </w:r>
      <w:r w:rsidRPr="00935E24">
        <w:rPr>
          <w:rFonts w:ascii="Times New Roman" w:hAnsi="Times New Roman" w:cs="Times New Roman"/>
          <w:noProof/>
        </w:rPr>
        <w:t>, 148–157. https://doi.org/10.1039/c8md00472b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Guerrero, J. J. G., General, M. A., Balendres, M. A. O., Mario, A., Buiza, M. D., &amp; Huyop, F. (2025). Medicines in medicines : Challenges and Prospects in Drug Discovery from Fungal Endophytes of Medicinal Plants in Southeast Asia. </w:t>
      </w:r>
      <w:r w:rsidRPr="00935E24">
        <w:rPr>
          <w:rFonts w:ascii="Times New Roman" w:hAnsi="Times New Roman" w:cs="Times New Roman"/>
          <w:i/>
          <w:iCs/>
          <w:noProof/>
        </w:rPr>
        <w:t>Journal of Tropical Life Science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15</w:t>
      </w:r>
      <w:r w:rsidRPr="00935E24">
        <w:rPr>
          <w:rFonts w:ascii="Times New Roman" w:hAnsi="Times New Roman" w:cs="Times New Roman"/>
          <w:noProof/>
        </w:rPr>
        <w:t>(2), 315–342. https://doi.org/10.11594/jtls.15.02.09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Guevara, C. P. B., &amp; Garcia, M. M. (2018). Ethnobotanical Practices of Matigsalug Tribe on Medicinal Plants at Barangay Baganihan, Marilog District, Davao City. </w:t>
      </w:r>
      <w:r w:rsidRPr="00935E24">
        <w:rPr>
          <w:rFonts w:ascii="Times New Roman" w:hAnsi="Times New Roman" w:cs="Times New Roman"/>
          <w:i/>
          <w:iCs/>
          <w:noProof/>
        </w:rPr>
        <w:t>Journal of Complementary and Alternative Medical Research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6</w:t>
      </w:r>
      <w:r w:rsidRPr="00935E24">
        <w:rPr>
          <w:rFonts w:ascii="Times New Roman" w:hAnsi="Times New Roman" w:cs="Times New Roman"/>
          <w:noProof/>
        </w:rPr>
        <w:t>(3), 1–14. https://doi.org/10.9734/jocamr/2018/43031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Guo, Y., Song, G., Sun, M., Wang, J., &amp; Wang, Y. (2020). Prevalence and Therapies of Antibiotic-Resistance in Staphylococcus aureus. </w:t>
      </w:r>
      <w:r w:rsidRPr="00935E24">
        <w:rPr>
          <w:rFonts w:ascii="Times New Roman" w:hAnsi="Times New Roman" w:cs="Times New Roman"/>
          <w:i/>
          <w:iCs/>
          <w:noProof/>
        </w:rPr>
        <w:t>Frontiers in Cellular and Infection Microbiology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</w:t>
      </w:r>
      <w:r w:rsidRPr="00935E24">
        <w:rPr>
          <w:rFonts w:ascii="Times New Roman" w:hAnsi="Times New Roman" w:cs="Times New Roman"/>
          <w:noProof/>
        </w:rPr>
        <w:t>(March), 1–11. https://doi.org/10.3389/fcimb.2020.00107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Gurning, K., Primahana, G., Astuti, E., &amp; Haryadi, W. (2025). In Vitro Cytotoxic and Molecular Docking Studies of the Network Pharmacology Approach From Bioactive Compounds of Coleus amboinicus Leaves Against Lung and Breast Cancer Cells. </w:t>
      </w:r>
      <w:r w:rsidRPr="00935E24">
        <w:rPr>
          <w:rFonts w:ascii="Times New Roman" w:hAnsi="Times New Roman" w:cs="Times New Roman"/>
          <w:i/>
          <w:iCs/>
          <w:noProof/>
        </w:rPr>
        <w:t>Adv Pharmacol Pharm Sci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2025</w:t>
      </w:r>
      <w:r w:rsidRPr="00935E24">
        <w:rPr>
          <w:rFonts w:ascii="Times New Roman" w:hAnsi="Times New Roman" w:cs="Times New Roman"/>
          <w:noProof/>
        </w:rPr>
        <w:t>(Jul 11), 1–22. https://doi.org/10.1155/adpp/5946648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Hadioetomo, R. S. (1990). </w:t>
      </w:r>
      <w:r w:rsidRPr="00935E24">
        <w:rPr>
          <w:rFonts w:ascii="Times New Roman" w:hAnsi="Times New Roman" w:cs="Times New Roman"/>
          <w:i/>
          <w:iCs/>
          <w:noProof/>
        </w:rPr>
        <w:t>Mikrobiologi Dasar Dalam Praktek Teknik dan Prosedur Dasar Laboratorium Praktek.</w:t>
      </w:r>
      <w:r w:rsidRPr="00935E24">
        <w:rPr>
          <w:rFonts w:ascii="Times New Roman" w:hAnsi="Times New Roman" w:cs="Times New Roman"/>
          <w:noProof/>
        </w:rPr>
        <w:t xml:space="preserve"> PT. Gramedia.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Ahdinur, R. F., &amp; Rustini, R. (2015). Antimicrobial activity of endophytic fungi from marine sponge haliclona fascigera. </w:t>
      </w:r>
      <w:r w:rsidRPr="00935E24">
        <w:rPr>
          <w:rFonts w:ascii="Times New Roman" w:hAnsi="Times New Roman" w:cs="Times New Roman"/>
          <w:i/>
          <w:iCs/>
          <w:noProof/>
        </w:rPr>
        <w:t>Journal of Applied Pharmaceutical Science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</w:t>
      </w:r>
      <w:r w:rsidRPr="00935E24">
        <w:rPr>
          <w:rFonts w:ascii="Times New Roman" w:hAnsi="Times New Roman" w:cs="Times New Roman"/>
          <w:noProof/>
        </w:rPr>
        <w:t>(10), 154–156. https://doi.org/10.7324/JAPS.2015.501027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Aminah, I., Pontana Putra, P., Eka Putra, A., Arbain, D., Satriawan, H., Efdi, M., Celik, I., &amp; Ekawati Tallei, T. (2023). The depsidones from marine sponge-derived fungus Aspergillus unguis IB151 as an anti-MRSA agent: Molecular docking, pharmacokinetics analysis, and molecular dynamic simulation studies. </w:t>
      </w:r>
      <w:r w:rsidRPr="00935E24">
        <w:rPr>
          <w:rFonts w:ascii="Times New Roman" w:hAnsi="Times New Roman" w:cs="Times New Roman"/>
          <w:i/>
          <w:iCs/>
          <w:noProof/>
        </w:rPr>
        <w:t>Saudi Pharmaceutical Journal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31</w:t>
      </w:r>
      <w:r w:rsidRPr="00935E24">
        <w:rPr>
          <w:rFonts w:ascii="Times New Roman" w:hAnsi="Times New Roman" w:cs="Times New Roman"/>
          <w:noProof/>
        </w:rPr>
        <w:t>(9), 101744. https://doi.org/10.1016/j.jsps.2023.101744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Aminah, I., Putra, P. P., Putra, A. E., Arbain, D., Satriawan, H., Efdi, M., Celik, I., &amp; Tallei, T. E. (2023). The depsidones from marine sponge-derived fungus Aspergillus unguis IB151 as an anti-MRSA agent: Molecular docking, pharmacokinetics analysis, and molecular dynamic simulation studies. </w:t>
      </w:r>
      <w:r w:rsidRPr="00935E24">
        <w:rPr>
          <w:rFonts w:ascii="Times New Roman" w:hAnsi="Times New Roman" w:cs="Times New Roman"/>
          <w:i/>
          <w:iCs/>
          <w:noProof/>
        </w:rPr>
        <w:t>Saudi Pharmaceutical Journal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31</w:t>
      </w:r>
      <w:r w:rsidRPr="00935E24">
        <w:rPr>
          <w:rFonts w:ascii="Times New Roman" w:hAnsi="Times New Roman" w:cs="Times New Roman"/>
          <w:noProof/>
        </w:rPr>
        <w:t>(9), 1–9. https://www.sciencedirect.com/science/article/pii/S1319016423002396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Ananda, N., Artasasta, M. A., Ruslan, R., Fadriyanti, O., &amp; Tallei, T. E. (2019). Antimicrobial activity screening of endophytic fungi extracts isolated from brown algae Padina sp. </w:t>
      </w:r>
      <w:r w:rsidRPr="00935E24">
        <w:rPr>
          <w:rFonts w:ascii="Times New Roman" w:hAnsi="Times New Roman" w:cs="Times New Roman"/>
          <w:i/>
          <w:iCs/>
          <w:noProof/>
        </w:rPr>
        <w:t>Journal of Applied Pharmaceutical Science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9</w:t>
      </w:r>
      <w:r w:rsidRPr="00935E24">
        <w:rPr>
          <w:rFonts w:ascii="Times New Roman" w:hAnsi="Times New Roman" w:cs="Times New Roman"/>
          <w:noProof/>
        </w:rPr>
        <w:t>(3), 9–13. https://doi.org/10.7324/JAPS.2019.90302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Artasasta, M. A., Safirna, N., Ayuni, D. F., Tallei, T. E., &amp; Hertiani, T. (2020). Fungal isolates from marine sponge Chelonaplysilla sp.: Diversity, antimicrobial and cytotoxic activities. </w:t>
      </w:r>
      <w:r w:rsidRPr="00935E24">
        <w:rPr>
          <w:rFonts w:ascii="Times New Roman" w:hAnsi="Times New Roman" w:cs="Times New Roman"/>
          <w:i/>
          <w:iCs/>
          <w:noProof/>
        </w:rPr>
        <w:t>Biodiversitas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21</w:t>
      </w:r>
      <w:r w:rsidRPr="00935E24">
        <w:rPr>
          <w:rFonts w:ascii="Times New Roman" w:hAnsi="Times New Roman" w:cs="Times New Roman"/>
          <w:noProof/>
        </w:rPr>
        <w:t>(5), 1954–1960. https://doi.org/10.13057/biodiv/d210523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Dwinatrana, K., &amp; Rustini, R. (2022). ANTIBACTERIAL COMPOUND FROM MARINE SPONGE DERIVED FUNGUS Aspergillus sydowii DC08. </w:t>
      </w:r>
      <w:r w:rsidRPr="00935E24">
        <w:rPr>
          <w:rFonts w:ascii="Times New Roman" w:hAnsi="Times New Roman" w:cs="Times New Roman"/>
          <w:i/>
          <w:iCs/>
          <w:noProof/>
        </w:rPr>
        <w:t>Rasayan Journal of Chemistry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15</w:t>
      </w:r>
      <w:r w:rsidRPr="00935E24">
        <w:rPr>
          <w:rFonts w:ascii="Times New Roman" w:hAnsi="Times New Roman" w:cs="Times New Roman"/>
          <w:noProof/>
        </w:rPr>
        <w:t>(4), 2485–2492. https://doi.org/10.31788/RJC.2022.1546971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Hafiza, H., Rustini, R., Putra, P. P., &amp; Syafni, N. (2023). Isolation of endophytic fungi with antimicrobial activity from medicinal plant Rhodomyrtus tomentosa ( Aiton ) Hassk. </w:t>
      </w:r>
      <w:r w:rsidRPr="00935E24">
        <w:rPr>
          <w:rFonts w:ascii="Times New Roman" w:hAnsi="Times New Roman" w:cs="Times New Roman"/>
          <w:i/>
          <w:iCs/>
          <w:noProof/>
        </w:rPr>
        <w:t>Journal of Applied Pharmaceutical Science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13</w:t>
      </w:r>
      <w:r w:rsidRPr="00935E24">
        <w:rPr>
          <w:rFonts w:ascii="Times New Roman" w:hAnsi="Times New Roman" w:cs="Times New Roman"/>
          <w:noProof/>
        </w:rPr>
        <w:t>(09), 190–196. https://doi.org/10.7324/JAPS.2023.143365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Muslim, R. I., Syafni, N., Artasasta, M. A., &amp; Riga, R. (2024). Endophytic fungi from medicinal plant Garcinia cowa Roxb. ex Choisy and their antibacterial activity. </w:t>
      </w:r>
      <w:r w:rsidRPr="00935E24">
        <w:rPr>
          <w:rFonts w:ascii="Times New Roman" w:hAnsi="Times New Roman" w:cs="Times New Roman"/>
          <w:i/>
          <w:iCs/>
          <w:noProof/>
        </w:rPr>
        <w:t>Journal of Applied Pharmaceutical Science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14</w:t>
      </w:r>
      <w:r w:rsidRPr="00935E24">
        <w:rPr>
          <w:rFonts w:ascii="Times New Roman" w:hAnsi="Times New Roman" w:cs="Times New Roman"/>
          <w:noProof/>
        </w:rPr>
        <w:t>(9), 182–188. https://doi.org/10.7324/JAPS.2024.180510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Handayani, D., Rasyid, W., Rustini, Zainudin, E. N., &amp; Hertiani, T. (2018). Cytotoxic activity screening of fungal extracts derived from the West Sumatran marine sponge Haliclona fascigera to several human cell lines: Hela, WiDr, T47D and Vero. </w:t>
      </w:r>
      <w:r w:rsidRPr="00935E24">
        <w:rPr>
          <w:rFonts w:ascii="Times New Roman" w:hAnsi="Times New Roman" w:cs="Times New Roman"/>
          <w:i/>
          <w:iCs/>
          <w:noProof/>
        </w:rPr>
        <w:t>Journal of Applied Pharmaceutical Science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8</w:t>
      </w:r>
      <w:r w:rsidRPr="00935E24">
        <w:rPr>
          <w:rFonts w:ascii="Times New Roman" w:hAnsi="Times New Roman" w:cs="Times New Roman"/>
          <w:noProof/>
        </w:rPr>
        <w:t>(1), 055–058. https://doi.org/10.7324/JAPS.2018.8109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Hansen, S. H., &amp; Pedersen-Bjergaard, S. (2015). Analysis of Drugs in Biological Fluids. In </w:t>
      </w:r>
      <w:r w:rsidRPr="00935E24">
        <w:rPr>
          <w:rFonts w:ascii="Times New Roman" w:hAnsi="Times New Roman" w:cs="Times New Roman"/>
          <w:i/>
          <w:iCs/>
          <w:noProof/>
        </w:rPr>
        <w:t>Bioanalysis ofPharmaceuticals: Sample Preparation, Separation Techniques and Mass Spectrometry</w:t>
      </w:r>
      <w:r w:rsidRPr="00935E24">
        <w:rPr>
          <w:rFonts w:ascii="Times New Roman" w:hAnsi="Times New Roman" w:cs="Times New Roman"/>
          <w:noProof/>
        </w:rPr>
        <w:t xml:space="preserve"> (First Edit). Jhon Wiley &amp; Sons, Ltd. https://doi.org/10.1002/9781119953647.ch23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Harborne, J. B. (1987). </w:t>
      </w:r>
      <w:r w:rsidRPr="00935E24">
        <w:rPr>
          <w:rFonts w:ascii="Times New Roman" w:hAnsi="Times New Roman" w:cs="Times New Roman"/>
          <w:i/>
          <w:iCs/>
          <w:noProof/>
        </w:rPr>
        <w:t>Metode fitokimia : penuntun cara modern menganalisis tumbuhan</w:t>
      </w:r>
      <w:r w:rsidRPr="00935E24">
        <w:rPr>
          <w:rFonts w:ascii="Times New Roman" w:hAnsi="Times New Roman" w:cs="Times New Roman"/>
          <w:noProof/>
        </w:rPr>
        <w:t xml:space="preserve"> (Penerjemah). ITB.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Hashem, A. H., Attia, M. S., Kandil, E. K., Fawzi, M. M., Abdelrahman, A. S., Khader, M. S., Khodaira, M. A., Emam, A. E., Goma, M. A., &amp; Abdelaziz, A. M. (2023). Bioactive compounds and biomedical applications of endophytic fungi: a recent review. </w:t>
      </w:r>
      <w:r w:rsidRPr="00935E24">
        <w:rPr>
          <w:rFonts w:ascii="Times New Roman" w:hAnsi="Times New Roman" w:cs="Times New Roman"/>
          <w:i/>
          <w:iCs/>
          <w:noProof/>
        </w:rPr>
        <w:t>Microbial Cell Factories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22</w:t>
      </w:r>
      <w:r w:rsidRPr="00935E24">
        <w:rPr>
          <w:rFonts w:ascii="Times New Roman" w:hAnsi="Times New Roman" w:cs="Times New Roman"/>
          <w:noProof/>
        </w:rPr>
        <w:t>(1), 1–23. https://doi.org/10.1186/s12934-023-02118-x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Hasiani, V. V., Ahmad, I., &amp; Rijai, L. (2015). Isolasi Jamur Endofit dan Produksi Metabolit Sekunder Antioksidan dari Daun Pacar (Lawsonia inermis L.). </w:t>
      </w:r>
      <w:r w:rsidRPr="00935E24">
        <w:rPr>
          <w:rFonts w:ascii="Times New Roman" w:hAnsi="Times New Roman" w:cs="Times New Roman"/>
          <w:i/>
          <w:iCs/>
          <w:noProof/>
        </w:rPr>
        <w:t>Jurnal Sains Dan Kesehatan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</w:t>
      </w:r>
      <w:r w:rsidRPr="00935E24">
        <w:rPr>
          <w:rFonts w:ascii="Times New Roman" w:hAnsi="Times New Roman" w:cs="Times New Roman"/>
          <w:noProof/>
        </w:rPr>
        <w:t>(4), 146–153. https://doi.org/10.25026/jsk.v1i4.32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Hassoun, A., Linden, P. K., &amp; Friedman, B. (2017). Incidence , prevalence , and management of MRSA bacteremia across patient populations — a review of recent developments in MRSA management and treatment. </w:t>
      </w:r>
      <w:r w:rsidRPr="00935E24">
        <w:rPr>
          <w:rFonts w:ascii="Times New Roman" w:hAnsi="Times New Roman" w:cs="Times New Roman"/>
          <w:i/>
          <w:iCs/>
          <w:noProof/>
        </w:rPr>
        <w:t>Critical Care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21</w:t>
      </w:r>
      <w:r w:rsidRPr="00935E24">
        <w:rPr>
          <w:rFonts w:ascii="Times New Roman" w:hAnsi="Times New Roman" w:cs="Times New Roman"/>
          <w:noProof/>
        </w:rPr>
        <w:t>(211), 1–10. https://doi.org/10.1186/s13054-017-1801-3</w:t>
      </w:r>
    </w:p>
    <w:p w:rsidR="00422ECE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Henrique, I., Vieira, P., Botelho, E. B., Junior, T., Gomes, D. S., Kist, R., Caceres, R. A., &amp; Zanchi, F. B. (2023). Visual dynamics : a WEB application for molecular dynamics simulation using GROMACS. </w:t>
      </w:r>
      <w:r w:rsidRPr="00935E24">
        <w:rPr>
          <w:rFonts w:ascii="Times New Roman" w:hAnsi="Times New Roman" w:cs="Times New Roman"/>
          <w:i/>
          <w:iCs/>
          <w:noProof/>
        </w:rPr>
        <w:t>BMC Bioinformatics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24</w:t>
      </w:r>
      <w:r w:rsidRPr="00935E24">
        <w:rPr>
          <w:rFonts w:ascii="Times New Roman" w:hAnsi="Times New Roman" w:cs="Times New Roman"/>
          <w:noProof/>
        </w:rPr>
        <w:t>(107), 1–8. https://doi.org/10.1186/s12859-023-05234-y</w:t>
      </w:r>
    </w:p>
    <w:p w:rsidR="00045463" w:rsidRPr="00935E24" w:rsidRDefault="00045463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Hidayatullah, T., Yulina, V., Putri, C. F., &amp; Gani, B. A. (2025). In-vitro and In-silico Analyses of Ziziphus mauritiana Lam effect on the Virulence properties of Streptococcus mutans In-vitro and In-silico Analyses of Ziziphus mauritiana Lam effect on the Virulence properties of Streptococcus mutans. </w:t>
      </w:r>
      <w:r w:rsidRPr="00935E24">
        <w:rPr>
          <w:rFonts w:ascii="Times New Roman" w:hAnsi="Times New Roman" w:cs="Times New Roman"/>
          <w:i/>
          <w:iCs/>
          <w:noProof/>
        </w:rPr>
        <w:t>Research J. Pharmacy and Technology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18</w:t>
      </w:r>
      <w:r w:rsidRPr="00935E24">
        <w:rPr>
          <w:rFonts w:ascii="Times New Roman" w:hAnsi="Times New Roman" w:cs="Times New Roman"/>
          <w:noProof/>
        </w:rPr>
        <w:t>(5), 2189–2196. https://doi.org/10.52711/0974-360X.2025.00314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Hiraoka, A., &amp; Maeda, M. (1979). A New Acylated Flavonol Glycoside from Cyathea contaminans Copel. and Its Distribution in Pterophyta. </w:t>
      </w:r>
      <w:r w:rsidRPr="00935E24">
        <w:rPr>
          <w:rFonts w:ascii="Times New Roman" w:hAnsi="Times New Roman" w:cs="Times New Roman"/>
          <w:i/>
          <w:iCs/>
          <w:noProof/>
        </w:rPr>
        <w:t>Chemi. Pharm. Bull.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27</w:t>
      </w:r>
      <w:r w:rsidRPr="00935E24">
        <w:rPr>
          <w:rFonts w:ascii="Times New Roman" w:hAnsi="Times New Roman" w:cs="Times New Roman"/>
          <w:noProof/>
        </w:rPr>
        <w:t>(12), 3130–3136. http://www.mendeley.com/research/geology-volcanic-history-eruptive-style-yakedake-volcano-group-central-japan/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Hochheim, S., Pacassa Borges, P., Boeder, A. M., Scharf, D. R., Simionatto, E. L., Yamanaka, C. N., Alberton, M. D., Guedes, A., &amp; de Cordova, C. M. M. (2020). A Bioguided Approach for the Screening of Antibacterial Compounds Isolated From the Hydroalcoholic Extract of the Native Brazilian Bee’s Propolis Using Mollicutes as a Model. </w:t>
      </w:r>
      <w:r w:rsidRPr="00935E24">
        <w:rPr>
          <w:rFonts w:ascii="Times New Roman" w:hAnsi="Times New Roman" w:cs="Times New Roman"/>
          <w:i/>
          <w:iCs/>
          <w:noProof/>
        </w:rPr>
        <w:t>Frontiers in Microbiology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11</w:t>
      </w:r>
      <w:r w:rsidRPr="00935E24">
        <w:rPr>
          <w:rFonts w:ascii="Times New Roman" w:hAnsi="Times New Roman" w:cs="Times New Roman"/>
          <w:noProof/>
        </w:rPr>
        <w:t>. https://doi.org/10.3389/fmicb.2020.00558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Hollttum, R. E. E. (1964). The tree-ferns of the genus Cyathea in Australasia and the Pacific. </w:t>
      </w:r>
      <w:r w:rsidRPr="00935E24">
        <w:rPr>
          <w:rFonts w:ascii="Times New Roman" w:hAnsi="Times New Roman" w:cs="Times New Roman"/>
          <w:i/>
          <w:iCs/>
          <w:noProof/>
        </w:rPr>
        <w:t>Blumea: Biodiversity, Evolution and Biogeography of Plants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12</w:t>
      </w:r>
      <w:r w:rsidRPr="00935E24">
        <w:rPr>
          <w:rFonts w:ascii="Times New Roman" w:hAnsi="Times New Roman" w:cs="Times New Roman"/>
          <w:noProof/>
        </w:rPr>
        <w:t>(2), 241–274. http://www.repository.naturalis.nl/document/565607%0Ahttp://www.narcis.nl/publication/RecordID/oai%3Anaturalis.nl%3A525188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Holttum, R. E. (1965). Tree-Ferns of the Genus Cyathea Sm . in Asia (Excluding Malaysia). </w:t>
      </w:r>
      <w:r w:rsidRPr="00935E24">
        <w:rPr>
          <w:rFonts w:ascii="Times New Roman" w:hAnsi="Times New Roman" w:cs="Times New Roman"/>
          <w:i/>
          <w:iCs/>
          <w:noProof/>
        </w:rPr>
        <w:t>Springer on Behalf of Royal Botanic Gardens, Kew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19</w:t>
      </w:r>
      <w:r w:rsidRPr="00935E24">
        <w:rPr>
          <w:rFonts w:ascii="Times New Roman" w:hAnsi="Times New Roman" w:cs="Times New Roman"/>
          <w:noProof/>
        </w:rPr>
        <w:t>(3), 463–487. http://www.jstor.org/stable/4108203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Hong, S. B., Ph, D., Rhee, M. H., Ph, D., Yun, B., Ph, D., Lim, Y. H., Song, H. G., &amp; Shin, K. S. (2016). Synergistic Anti-bacterial Effects of Phellinus baumii Ethyl Acetate Extracts and β -Lactam Antimicrobial Agents Against Methicillin-Resistant Staphylococcus aureus. </w:t>
      </w:r>
      <w:r w:rsidRPr="00935E24">
        <w:rPr>
          <w:rFonts w:ascii="Times New Roman" w:hAnsi="Times New Roman" w:cs="Times New Roman"/>
          <w:i/>
          <w:iCs/>
          <w:noProof/>
        </w:rPr>
        <w:t>Annals of Laboratory Medicine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36</w:t>
      </w:r>
      <w:r w:rsidRPr="00935E24">
        <w:rPr>
          <w:rFonts w:ascii="Times New Roman" w:hAnsi="Times New Roman" w:cs="Times New Roman"/>
          <w:noProof/>
        </w:rPr>
        <w:t>(2), 111–116. https://doi.org//10.3343/alm.2016.36.2.111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Houghton, P.J. &amp; Raman, A. (1998). </w:t>
      </w:r>
      <w:r w:rsidRPr="00935E24">
        <w:rPr>
          <w:rFonts w:ascii="Times New Roman" w:hAnsi="Times New Roman" w:cs="Times New Roman"/>
          <w:i/>
          <w:iCs/>
          <w:noProof/>
        </w:rPr>
        <w:t>1998 Laboratory Handbook for the Fractionation of Natural Extracts</w:t>
      </w:r>
      <w:r w:rsidRPr="00935E24">
        <w:rPr>
          <w:rFonts w:ascii="Times New Roman" w:hAnsi="Times New Roman" w:cs="Times New Roman"/>
          <w:noProof/>
        </w:rPr>
        <w:t>. SPRINGER-SCIENCE+BUSINESS MEDIA, B.V.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Humphreys, H. (2012). Staphylococcus aureus: The enduring pathogen in surgery. </w:t>
      </w:r>
      <w:r w:rsidRPr="00935E24">
        <w:rPr>
          <w:rFonts w:ascii="Times New Roman" w:hAnsi="Times New Roman" w:cs="Times New Roman"/>
          <w:i/>
          <w:iCs/>
          <w:noProof/>
        </w:rPr>
        <w:t>Surgeon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</w:t>
      </w:r>
      <w:r w:rsidRPr="00935E24">
        <w:rPr>
          <w:rFonts w:ascii="Times New Roman" w:hAnsi="Times New Roman" w:cs="Times New Roman"/>
          <w:noProof/>
        </w:rPr>
        <w:t>(6), 357–360. https://doi.org/10.1016/j.surge.2012.05.003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Irianto dan Koes. (2013). </w:t>
      </w:r>
      <w:r w:rsidRPr="00935E24">
        <w:rPr>
          <w:rFonts w:ascii="Times New Roman" w:hAnsi="Times New Roman" w:cs="Times New Roman"/>
          <w:i/>
          <w:iCs/>
          <w:noProof/>
        </w:rPr>
        <w:t>Mikrobiologi Medis (Medical Microbiology)</w:t>
      </w:r>
      <w:r w:rsidRPr="00935E24">
        <w:rPr>
          <w:rFonts w:ascii="Times New Roman" w:hAnsi="Times New Roman" w:cs="Times New Roman"/>
          <w:noProof/>
        </w:rPr>
        <w:t>. Penerbit Alfabeta.</w:t>
      </w:r>
    </w:p>
    <w:p w:rsidR="00422ECE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Islam, S., Islam, S., &amp; Hasan, R. (2024). Precision and Validation of Thin Layer Chromatography Analytical Technique to Analyze &amp; Monitoring Antibiotic Residues in Poultry Products and Byproducts. </w:t>
      </w:r>
      <w:r w:rsidRPr="00935E24">
        <w:rPr>
          <w:rFonts w:ascii="Times New Roman" w:hAnsi="Times New Roman" w:cs="Times New Roman"/>
          <w:i/>
          <w:iCs/>
          <w:noProof/>
        </w:rPr>
        <w:t>J of Pharmacol &amp; Clin Res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10</w:t>
      </w:r>
      <w:r w:rsidRPr="00935E24">
        <w:rPr>
          <w:rFonts w:ascii="Times New Roman" w:hAnsi="Times New Roman" w:cs="Times New Roman"/>
          <w:noProof/>
        </w:rPr>
        <w:t>(3), 1–9. https://doi.org/10.19080/JPCR.2024.10.555786</w:t>
      </w:r>
    </w:p>
    <w:p w:rsidR="00045463" w:rsidRPr="00935E24" w:rsidRDefault="00045463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Janakiraman, N., &amp; Johnson, M. (2016). Ethanol Extracts of Selected Cyathea Species Decreased Cell Viability and Inhibited Growth in MCF 7 Cell Line Cultures. </w:t>
      </w:r>
      <w:r w:rsidRPr="00935E24">
        <w:rPr>
          <w:rFonts w:ascii="Times New Roman" w:hAnsi="Times New Roman" w:cs="Times New Roman"/>
          <w:i/>
          <w:iCs/>
          <w:noProof/>
        </w:rPr>
        <w:t>JAMS Journal of Acupuncture and Meridian Studies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9</w:t>
      </w:r>
      <w:r w:rsidRPr="00935E24">
        <w:rPr>
          <w:rFonts w:ascii="Times New Roman" w:hAnsi="Times New Roman" w:cs="Times New Roman"/>
          <w:noProof/>
        </w:rPr>
        <w:t>(3), 151–155. https://doi.org/10.1016/j.jams.2016.04.004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Juliasih, N. K. A., &amp; Adnyana, I. M. D. M. (2023). Utilization of Pteridophyta species in Cyathea Park, Bali, as traditional medicine agents: A field study and meta-synthesis review. </w:t>
      </w:r>
      <w:r w:rsidRPr="00935E24">
        <w:rPr>
          <w:rFonts w:ascii="Times New Roman" w:hAnsi="Times New Roman" w:cs="Times New Roman"/>
          <w:i/>
          <w:iCs/>
          <w:noProof/>
        </w:rPr>
        <w:t>Notulae Scientia Biologicae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15</w:t>
      </w:r>
      <w:r w:rsidRPr="00935E24">
        <w:rPr>
          <w:rFonts w:ascii="Times New Roman" w:hAnsi="Times New Roman" w:cs="Times New Roman"/>
          <w:noProof/>
        </w:rPr>
        <w:t>(2), 1–24. https://doi.org/10.15835/nsb1511522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Kaeswurm, J. A. H., Scharinger, A., Teipel, J., &amp; Buchweitz, M. (2021). Absorption Coefficients of Phenolic Structures in Different Solvents Routinely Used for Experiments. </w:t>
      </w:r>
      <w:r w:rsidRPr="00935E24">
        <w:rPr>
          <w:rFonts w:ascii="Times New Roman" w:hAnsi="Times New Roman" w:cs="Times New Roman"/>
          <w:i/>
          <w:iCs/>
          <w:noProof/>
        </w:rPr>
        <w:t>Molecules 2021, 26, 4656.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26</w:t>
      </w:r>
      <w:r w:rsidRPr="00935E24">
        <w:rPr>
          <w:rFonts w:ascii="Times New Roman" w:hAnsi="Times New Roman" w:cs="Times New Roman"/>
          <w:noProof/>
        </w:rPr>
        <w:t>(4656), 1–15. https://doi.org/10.3390/ molecules26154656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Kapadia, G. J., Shukla, Y. N., Bose, A. K., Fujiwara, H., &amp; Lloyd, H. A. (1979). Revised Structure of Paederoside, a Novel Monoterpene S-Methyl Thiocarbonate. </w:t>
      </w:r>
      <w:r w:rsidRPr="00935E24">
        <w:rPr>
          <w:rFonts w:ascii="Times New Roman" w:hAnsi="Times New Roman" w:cs="Times New Roman"/>
          <w:i/>
          <w:iCs/>
          <w:noProof/>
        </w:rPr>
        <w:t>Tetrahedron Letters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22</w:t>
      </w:r>
      <w:r w:rsidRPr="00935E24">
        <w:rPr>
          <w:rFonts w:ascii="Times New Roman" w:hAnsi="Times New Roman" w:cs="Times New Roman"/>
          <w:noProof/>
        </w:rPr>
        <w:t>, 1937–1958.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Karakas, D., Ari, F., &amp; Ulukaya, E. (2017). </w:t>
      </w:r>
      <w:r w:rsidRPr="00935E24">
        <w:rPr>
          <w:rFonts w:ascii="Times New Roman" w:hAnsi="Times New Roman" w:cs="Times New Roman"/>
          <w:i/>
          <w:iCs/>
          <w:noProof/>
        </w:rPr>
        <w:t>The MTT viability assay yields strikingly false-positive viabilities although the cells are killed by some plant extracts</w:t>
      </w:r>
      <w:r w:rsidRPr="00935E24">
        <w:rPr>
          <w:rFonts w:ascii="Times New Roman" w:hAnsi="Times New Roman" w:cs="Times New Roman"/>
          <w:noProof/>
        </w:rPr>
        <w:t xml:space="preserve">. </w:t>
      </w:r>
      <w:r w:rsidRPr="00935E24">
        <w:rPr>
          <w:rFonts w:ascii="Times New Roman" w:hAnsi="Times New Roman" w:cs="Times New Roman"/>
          <w:i/>
          <w:iCs/>
          <w:noProof/>
        </w:rPr>
        <w:t>41</w:t>
      </w:r>
      <w:r w:rsidRPr="00935E24">
        <w:rPr>
          <w:rFonts w:ascii="Times New Roman" w:hAnsi="Times New Roman" w:cs="Times New Roman"/>
          <w:noProof/>
        </w:rPr>
        <w:t>(6), 918–925. https://doi.org/10.3906/biy-1703-104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Karanja, C. W., Naganna, N., Abutaleb, N. S., Dayal, N., Onyedibe, K. I., Aryal, U., Seleem, M. N., &amp; Sintim, H. O. (2022). Isoquinoline Antimicrobial Agent : Activity against Intracellular Bacteria and Effect on Global Bacterial Proteome. </w:t>
      </w:r>
      <w:r w:rsidRPr="00935E24">
        <w:rPr>
          <w:rFonts w:ascii="Times New Roman" w:hAnsi="Times New Roman" w:cs="Times New Roman"/>
          <w:i/>
          <w:iCs/>
          <w:noProof/>
        </w:rPr>
        <w:t>Molecules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27</w:t>
      </w:r>
      <w:r w:rsidRPr="00935E24">
        <w:rPr>
          <w:rFonts w:ascii="Times New Roman" w:hAnsi="Times New Roman" w:cs="Times New Roman"/>
          <w:noProof/>
        </w:rPr>
        <w:t>(5085), 1–20. https://doi.org/https://doi.org/10.3390/ molecules27165085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Katzung, B. G. (2004). </w:t>
      </w:r>
      <w:r w:rsidRPr="00935E24">
        <w:rPr>
          <w:rFonts w:ascii="Times New Roman" w:hAnsi="Times New Roman" w:cs="Times New Roman"/>
          <w:i/>
          <w:iCs/>
          <w:noProof/>
        </w:rPr>
        <w:t>Farmakologi Dasar dan Klinik</w:t>
      </w:r>
      <w:r w:rsidRPr="00935E24">
        <w:rPr>
          <w:rFonts w:ascii="Times New Roman" w:hAnsi="Times New Roman" w:cs="Times New Roman"/>
          <w:noProof/>
        </w:rPr>
        <w:t xml:space="preserve"> (Edisi XIII). Salemba Medika.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Kaur, S., Nieto, N. S., McDonald, P., Beck, J. R., Honzatko, R. B., Roy, A., &amp; Nelson, S. W. (2022). Discovery of small molecule inhibitors of Plasmodium falciparum apicoplast DNA polymerase. </w:t>
      </w:r>
      <w:r w:rsidRPr="00935E24">
        <w:rPr>
          <w:rFonts w:ascii="Times New Roman" w:hAnsi="Times New Roman" w:cs="Times New Roman"/>
          <w:i/>
          <w:iCs/>
          <w:noProof/>
        </w:rPr>
        <w:t>Journal of Enzyme Inhibition and Medicinal Chemistry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37</w:t>
      </w:r>
      <w:r w:rsidRPr="00935E24">
        <w:rPr>
          <w:rFonts w:ascii="Times New Roman" w:hAnsi="Times New Roman" w:cs="Times New Roman"/>
          <w:noProof/>
        </w:rPr>
        <w:t>(1), 1320–1326. https://doi.org/10.1080/14756366.2022.2070909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Khachatryan, H., Matevosyan, M., Harutyunyan, V., Gevorgyan, S., Shavina, A., Tirosyan, I., Gabrielyan, Y., Ayvazyan, M., Bozdaganyan, M., Fakhar, Z., Gharaghani, S., &amp; Zakaryan, H. (2024). Computational evaluation and benchmark study of 342 crystallographic holo-structures of SARS-CoV-2 Mpro enzyme. </w:t>
      </w:r>
      <w:r w:rsidRPr="00935E24">
        <w:rPr>
          <w:rFonts w:ascii="Times New Roman" w:hAnsi="Times New Roman" w:cs="Times New Roman"/>
          <w:i/>
          <w:iCs/>
          <w:noProof/>
        </w:rPr>
        <w:t>Scientific Reports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14</w:t>
      </w:r>
      <w:r w:rsidRPr="00935E24">
        <w:rPr>
          <w:rFonts w:ascii="Times New Roman" w:hAnsi="Times New Roman" w:cs="Times New Roman"/>
          <w:noProof/>
        </w:rPr>
        <w:t>(1), 1–15. https://doi.org/10.1038/s41598-024-65228-5</w:t>
      </w:r>
    </w:p>
    <w:p w:rsidR="00422ECE" w:rsidRPr="00935E24" w:rsidRDefault="00422ECE" w:rsidP="00422ECE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935E24">
        <w:rPr>
          <w:rFonts w:ascii="Times New Roman" w:hAnsi="Times New Roman" w:cs="Times New Roman"/>
          <w:noProof/>
        </w:rPr>
        <w:t xml:space="preserve">Kjer, J., Debbab, A., Aly, A. H., &amp; Proksch, P. (2010). Methods for isolation of marine-derived endophytic fungi and their bioactive secondary products. </w:t>
      </w:r>
      <w:r w:rsidRPr="00935E24">
        <w:rPr>
          <w:rFonts w:ascii="Times New Roman" w:hAnsi="Times New Roman" w:cs="Times New Roman"/>
          <w:i/>
          <w:iCs/>
          <w:noProof/>
        </w:rPr>
        <w:t>Nature Protocols</w:t>
      </w:r>
      <w:r w:rsidRPr="00935E24">
        <w:rPr>
          <w:rFonts w:ascii="Times New Roman" w:hAnsi="Times New Roman" w:cs="Times New Roman"/>
          <w:noProof/>
        </w:rPr>
        <w:t xml:space="preserve">, </w:t>
      </w:r>
      <w:r w:rsidRPr="00935E24">
        <w:rPr>
          <w:rFonts w:ascii="Times New Roman" w:hAnsi="Times New Roman" w:cs="Times New Roman"/>
          <w:i/>
          <w:iCs/>
          <w:noProof/>
        </w:rPr>
        <w:t>5</w:t>
      </w:r>
      <w:r w:rsidRPr="00935E24">
        <w:rPr>
          <w:rFonts w:ascii="Times New Roman" w:hAnsi="Times New Roman" w:cs="Times New Roman"/>
          <w:noProof/>
        </w:rPr>
        <w:t>(3), 479–490. https://doi.org/10.1038/nprot.2009.233</w:t>
      </w:r>
    </w:p>
    <w:p w:rsidR="00223F3C" w:rsidRDefault="00422ECE" w:rsidP="00045463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</w:pPr>
      <w:r w:rsidRPr="00187434">
        <w:rPr>
          <w:rFonts w:ascii="Times New Roman" w:hAnsi="Times New Roman" w:cs="Times New Roman"/>
        </w:rPr>
        <w:fldChar w:fldCharType="end"/>
      </w:r>
      <w:bookmarkStart w:id="1" w:name="_Hlk206926283"/>
      <w:bookmarkStart w:id="2" w:name="_GoBack"/>
      <w:bookmarkEnd w:id="1"/>
      <w:bookmarkEnd w:id="2"/>
    </w:p>
    <w:sectPr w:rsidR="00223F3C" w:rsidSect="00044CE4">
      <w:headerReference w:type="even" r:id="rId7"/>
      <w:headerReference w:type="default" r:id="rId8"/>
      <w:headerReference w:type="first" r:id="rId9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24" w:rsidRDefault="00CA3124" w:rsidP="00BC1FC9">
      <w:pPr>
        <w:spacing w:after="0" w:line="240" w:lineRule="auto"/>
      </w:pPr>
      <w:r>
        <w:separator/>
      </w:r>
    </w:p>
  </w:endnote>
  <w:endnote w:type="continuationSeparator" w:id="0">
    <w:p w:rsidR="00CA3124" w:rsidRDefault="00CA3124" w:rsidP="00BC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24" w:rsidRDefault="00CA3124" w:rsidP="00BC1FC9">
      <w:pPr>
        <w:spacing w:after="0" w:line="240" w:lineRule="auto"/>
      </w:pPr>
      <w:r>
        <w:separator/>
      </w:r>
    </w:p>
  </w:footnote>
  <w:footnote w:type="continuationSeparator" w:id="0">
    <w:p w:rsidR="00CA3124" w:rsidRDefault="00CA3124" w:rsidP="00BC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B6" w:rsidRDefault="00CA3124">
    <w:pPr>
      <w:pStyle w:val="Header"/>
    </w:pPr>
    <w:r>
      <w:rPr>
        <w:noProof/>
        <w:lang w:val="en-US"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366" o:spid="_x0000_s2050" type="#_x0000_t75" style="position:absolute;left:0;text-align:left;margin-left:0;margin-top:0;width:252pt;height:298.5pt;z-index:-251656192;mso-position-horizontal:center;mso-position-horizontal-relative:margin;mso-position-vertical:center;mso-position-vertical-relative:margin" o:allowincell="f">
          <v:imagedata r:id="rId1" o:title="Logo Unand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B6" w:rsidRDefault="00CA3124">
    <w:pPr>
      <w:pStyle w:val="Header"/>
    </w:pPr>
    <w:r>
      <w:rPr>
        <w:noProof/>
        <w:lang w:val="en-US"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367" o:spid="_x0000_s2051" type="#_x0000_t75" style="position:absolute;left:0;text-align:left;margin-left:0;margin-top:0;width:252pt;height:298.5pt;z-index:-251655168;mso-position-horizontal:center;mso-position-horizontal-relative:margin;mso-position-vertical:center;mso-position-vertical-relative:margin" o:allowincell="f">
          <v:imagedata r:id="rId1" o:title="Logo Unand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B6" w:rsidRDefault="00CA3124">
    <w:pPr>
      <w:pStyle w:val="Header"/>
    </w:pPr>
    <w:r>
      <w:rPr>
        <w:noProof/>
        <w:lang w:val="en-US"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365" o:spid="_x0000_s2049" type="#_x0000_t75" style="position:absolute;left:0;text-align:left;margin-left:0;margin-top:0;width:252pt;height:298.5pt;z-index:-251657216;mso-position-horizontal:center;mso-position-horizontal-relative:margin;mso-position-vertical:center;mso-position-vertical-relative:margin" o:allowincell="f">
          <v:imagedata r:id="rId1" o:title="Logo Unand 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CE"/>
    <w:rsid w:val="00045463"/>
    <w:rsid w:val="000B6A37"/>
    <w:rsid w:val="001409B6"/>
    <w:rsid w:val="00223F3C"/>
    <w:rsid w:val="00422ECE"/>
    <w:rsid w:val="0073448F"/>
    <w:rsid w:val="00BC1FC9"/>
    <w:rsid w:val="00C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CE"/>
    <w:pPr>
      <w:spacing w:after="160" w:line="278" w:lineRule="auto"/>
    </w:pPr>
    <w:rPr>
      <w:kern w:val="2"/>
      <w:sz w:val="24"/>
      <w:szCs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ECE"/>
    <w:pPr>
      <w:tabs>
        <w:tab w:val="left" w:pos="3465"/>
        <w:tab w:val="center" w:pos="3969"/>
      </w:tabs>
      <w:spacing w:line="480" w:lineRule="auto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CE"/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22ECE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22ECE"/>
    <w:rPr>
      <w:rFonts w:eastAsiaTheme="minorEastAsia"/>
      <w:sz w:val="20"/>
      <w:szCs w:val="20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2ECE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22ECE"/>
    <w:rPr>
      <w:rFonts w:eastAsiaTheme="minorEastAsia"/>
      <w:sz w:val="20"/>
      <w:szCs w:val="20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CE"/>
    <w:pPr>
      <w:spacing w:after="160" w:line="278" w:lineRule="auto"/>
    </w:pPr>
    <w:rPr>
      <w:kern w:val="2"/>
      <w:sz w:val="24"/>
      <w:szCs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ECE"/>
    <w:pPr>
      <w:tabs>
        <w:tab w:val="left" w:pos="3465"/>
        <w:tab w:val="center" w:pos="3969"/>
      </w:tabs>
      <w:spacing w:line="480" w:lineRule="auto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CE"/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22ECE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22ECE"/>
    <w:rPr>
      <w:rFonts w:eastAsiaTheme="minorEastAsia"/>
      <w:sz w:val="20"/>
      <w:szCs w:val="20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2ECE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22ECE"/>
    <w:rPr>
      <w:rFonts w:eastAsiaTheme="minorEastAsia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4012</Words>
  <Characters>22871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DAFTAR PUSTAKA</vt:lpstr>
    </vt:vector>
  </TitlesOfParts>
  <Company/>
  <LinksUpToDate>false</LinksUpToDate>
  <CharactersWithSpaces>26830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2026-04-10T00:10:00Z</dcterms:created>
  <dcterms:modified xsi:type="dcterms:W3CDTF">2026-04-10T00:38:00Z</dcterms:modified>
</cp:coreProperties>
</file>