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37" w:rsidRDefault="00ED2C37"/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479"/>
        <w:gridCol w:w="2763"/>
        <w:gridCol w:w="1351"/>
      </w:tblGrid>
      <w:tr w:rsidR="00184913" w:rsidRPr="009B434B" w:rsidTr="00D15EB1">
        <w:trPr>
          <w:trHeight w:val="525"/>
        </w:trPr>
        <w:tc>
          <w:tcPr>
            <w:tcW w:w="1345" w:type="pct"/>
            <w:vMerge w:val="restart"/>
          </w:tcPr>
          <w:p w:rsidR="00184913" w:rsidRPr="009B434B" w:rsidRDefault="00E53785" w:rsidP="00B64C4F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23975" cy="1962150"/>
                  <wp:effectExtent l="19050" t="0" r="9525" b="0"/>
                  <wp:docPr id="1" name="Picture 1" descr="D:\RONALD\bahan kuliah\kajo\RTL_5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NALD\bahan kuliah\kajo\RTL_5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:rsidR="00184913" w:rsidRPr="0040456E" w:rsidRDefault="00184913" w:rsidP="00B64C4F">
            <w:pPr>
              <w:rPr>
                <w:bCs/>
              </w:rPr>
            </w:pPr>
          </w:p>
          <w:p w:rsidR="00184913" w:rsidRPr="0040456E" w:rsidRDefault="00184913" w:rsidP="003D3387">
            <w:pPr>
              <w:rPr>
                <w:bCs/>
              </w:rPr>
            </w:pPr>
            <w:r w:rsidRPr="0040456E">
              <w:rPr>
                <w:bCs/>
                <w:sz w:val="22"/>
                <w:szCs w:val="22"/>
              </w:rPr>
              <w:t xml:space="preserve">No. Alumni  </w:t>
            </w:r>
            <w:proofErr w:type="spellStart"/>
            <w:r w:rsidRPr="0040456E">
              <w:rPr>
                <w:bCs/>
                <w:sz w:val="22"/>
                <w:szCs w:val="22"/>
              </w:rPr>
              <w:t>Universitas</w:t>
            </w:r>
            <w:proofErr w:type="spellEnd"/>
          </w:p>
        </w:tc>
        <w:tc>
          <w:tcPr>
            <w:tcW w:w="1784" w:type="pct"/>
          </w:tcPr>
          <w:p w:rsidR="00184913" w:rsidRPr="0040456E" w:rsidRDefault="00184913" w:rsidP="00B64C4F">
            <w:pPr>
              <w:rPr>
                <w:bCs/>
              </w:rPr>
            </w:pPr>
          </w:p>
          <w:p w:rsidR="00184913" w:rsidRPr="0040456E" w:rsidRDefault="008C3F5C" w:rsidP="008C3F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Ronal </w:t>
            </w:r>
            <w:proofErr w:type="spellStart"/>
            <w:r>
              <w:rPr>
                <w:b/>
                <w:bCs/>
                <w:sz w:val="22"/>
                <w:szCs w:val="22"/>
              </w:rPr>
              <w:t>Bukhari</w:t>
            </w:r>
            <w:proofErr w:type="spellEnd"/>
          </w:p>
        </w:tc>
        <w:tc>
          <w:tcPr>
            <w:tcW w:w="895" w:type="pct"/>
          </w:tcPr>
          <w:p w:rsidR="00184913" w:rsidRPr="0040456E" w:rsidRDefault="00184913" w:rsidP="00B64C4F">
            <w:pPr>
              <w:rPr>
                <w:bCs/>
              </w:rPr>
            </w:pPr>
          </w:p>
          <w:p w:rsidR="00184913" w:rsidRPr="0040456E" w:rsidRDefault="00184913" w:rsidP="003D3387">
            <w:pPr>
              <w:rPr>
                <w:bCs/>
              </w:rPr>
            </w:pPr>
            <w:r w:rsidRPr="0040456E">
              <w:rPr>
                <w:bCs/>
                <w:sz w:val="22"/>
                <w:szCs w:val="22"/>
              </w:rPr>
              <w:t xml:space="preserve">No. Alumni </w:t>
            </w:r>
            <w:proofErr w:type="spellStart"/>
            <w:r w:rsidRPr="0040456E">
              <w:rPr>
                <w:bCs/>
                <w:sz w:val="22"/>
                <w:szCs w:val="22"/>
              </w:rPr>
              <w:t>Fakultas</w:t>
            </w:r>
            <w:proofErr w:type="spellEnd"/>
          </w:p>
          <w:p w:rsidR="00184913" w:rsidRPr="0040456E" w:rsidRDefault="00184913" w:rsidP="00B64C4F">
            <w:pPr>
              <w:rPr>
                <w:bCs/>
              </w:rPr>
            </w:pPr>
          </w:p>
        </w:tc>
      </w:tr>
      <w:tr w:rsidR="00184913" w:rsidRPr="009B434B" w:rsidTr="00ED2C37">
        <w:trPr>
          <w:trHeight w:val="1267"/>
        </w:trPr>
        <w:tc>
          <w:tcPr>
            <w:tcW w:w="1345" w:type="pct"/>
            <w:vMerge/>
          </w:tcPr>
          <w:p w:rsidR="00184913" w:rsidRPr="009B434B" w:rsidRDefault="00184913" w:rsidP="00B64C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55" w:type="pct"/>
            <w:gridSpan w:val="3"/>
          </w:tcPr>
          <w:p w:rsidR="00184913" w:rsidRPr="007D4780" w:rsidRDefault="00184913" w:rsidP="008C3F5C">
            <w:pPr>
              <w:jc w:val="both"/>
              <w:rPr>
                <w:bCs/>
              </w:rPr>
            </w:pPr>
            <w:r w:rsidRPr="0040456E">
              <w:rPr>
                <w:bCs/>
                <w:sz w:val="22"/>
                <w:szCs w:val="22"/>
                <w:lang w:val="sv-SE"/>
              </w:rPr>
              <w:t xml:space="preserve">a). Tempat / Tgl Lahir : </w:t>
            </w:r>
            <w:r w:rsidR="007D4780">
              <w:rPr>
                <w:bCs/>
                <w:sz w:val="22"/>
                <w:szCs w:val="22"/>
                <w:lang w:val="sv-SE"/>
              </w:rPr>
              <w:t xml:space="preserve">Padang </w:t>
            </w:r>
            <w:r w:rsidRPr="0040456E">
              <w:rPr>
                <w:bCs/>
                <w:sz w:val="22"/>
                <w:szCs w:val="22"/>
                <w:lang w:val="sv-SE"/>
              </w:rPr>
              <w:t xml:space="preserve">/ </w:t>
            </w:r>
            <w:r w:rsidR="008C3F5C">
              <w:rPr>
                <w:bCs/>
                <w:sz w:val="22"/>
                <w:szCs w:val="22"/>
                <w:lang w:val="sv-SE"/>
              </w:rPr>
              <w:t xml:space="preserve">26 Juni 1989 </w:t>
            </w:r>
            <w:r w:rsidRPr="0040456E">
              <w:rPr>
                <w:bCs/>
                <w:sz w:val="22"/>
                <w:szCs w:val="22"/>
                <w:lang w:val="sv-SE"/>
              </w:rPr>
              <w:t xml:space="preserve">b). Nama Orang Tua : </w:t>
            </w:r>
            <w:proofErr w:type="spellStart"/>
            <w:r w:rsidR="008C3F5C">
              <w:t>Bukhari.S,</w:t>
            </w:r>
            <w:r w:rsidR="008C3F5C" w:rsidRPr="001C435E">
              <w:t>ST.,</w:t>
            </w:r>
            <w:r w:rsidR="008C3F5C">
              <w:t>MT</w:t>
            </w:r>
            <w:proofErr w:type="spellEnd"/>
            <w:r w:rsidR="008C3F5C">
              <w:t xml:space="preserve"> </w:t>
            </w:r>
            <w:proofErr w:type="spellStart"/>
            <w:r w:rsidR="008C3F5C">
              <w:t>dan</w:t>
            </w:r>
            <w:proofErr w:type="spellEnd"/>
            <w:r w:rsidR="008C3F5C">
              <w:t xml:space="preserve"> </w:t>
            </w:r>
            <w:proofErr w:type="spellStart"/>
            <w:r w:rsidR="008C3F5C">
              <w:t>Ernadeli</w:t>
            </w:r>
            <w:proofErr w:type="spellEnd"/>
            <w:r w:rsidR="008C3F5C">
              <w:t xml:space="preserve"> </w:t>
            </w:r>
            <w:r w:rsidRPr="0040456E">
              <w:rPr>
                <w:bCs/>
                <w:sz w:val="22"/>
                <w:szCs w:val="22"/>
                <w:lang w:val="sv-SE"/>
              </w:rPr>
              <w:t xml:space="preserve">c). Fakultas : Ekonomi   d). Jurusan </w:t>
            </w:r>
            <w:r w:rsidR="00061BAD" w:rsidRPr="0040456E">
              <w:rPr>
                <w:bCs/>
                <w:sz w:val="22"/>
                <w:szCs w:val="22"/>
                <w:lang w:val="sv-SE"/>
              </w:rPr>
              <w:t>: M</w:t>
            </w:r>
            <w:r w:rsidR="008C3F5C">
              <w:rPr>
                <w:bCs/>
                <w:sz w:val="22"/>
                <w:szCs w:val="22"/>
                <w:lang w:val="sv-SE"/>
              </w:rPr>
              <w:t>anajemen  e). No. BP : 0810522086</w:t>
            </w:r>
            <w:r w:rsidRPr="0040456E">
              <w:rPr>
                <w:bCs/>
                <w:sz w:val="22"/>
                <w:szCs w:val="22"/>
                <w:lang w:val="sv-SE"/>
              </w:rPr>
              <w:t xml:space="preserve">  f)</w:t>
            </w:r>
            <w:r w:rsidR="003D3387" w:rsidRPr="0040456E">
              <w:rPr>
                <w:bCs/>
                <w:sz w:val="22"/>
                <w:szCs w:val="22"/>
                <w:lang w:val="sv-SE"/>
              </w:rPr>
              <w:t xml:space="preserve">. </w:t>
            </w:r>
            <w:r w:rsidRPr="0040456E">
              <w:rPr>
                <w:bCs/>
                <w:sz w:val="22"/>
                <w:szCs w:val="22"/>
                <w:lang w:val="sv-SE"/>
              </w:rPr>
              <w:t xml:space="preserve">Tgl Lulus : </w:t>
            </w:r>
            <w:r w:rsidR="008C3F5C">
              <w:rPr>
                <w:bCs/>
                <w:sz w:val="22"/>
                <w:szCs w:val="22"/>
                <w:lang w:val="sv-SE"/>
              </w:rPr>
              <w:t>23 Juli 2015</w:t>
            </w:r>
            <w:r w:rsidRPr="0040456E">
              <w:rPr>
                <w:bCs/>
                <w:sz w:val="22"/>
                <w:szCs w:val="22"/>
                <w:lang w:val="sv-SE"/>
              </w:rPr>
              <w:t xml:space="preserve">  g). Predikat </w:t>
            </w:r>
            <w:r w:rsidR="007D4780">
              <w:rPr>
                <w:bCs/>
                <w:sz w:val="22"/>
                <w:szCs w:val="22"/>
                <w:lang w:val="sv-SE"/>
              </w:rPr>
              <w:t xml:space="preserve">Lulus : </w:t>
            </w:r>
            <w:r w:rsidR="00061BAD" w:rsidRPr="0040456E">
              <w:rPr>
                <w:bCs/>
                <w:sz w:val="22"/>
                <w:szCs w:val="22"/>
                <w:lang w:val="sv-SE"/>
              </w:rPr>
              <w:t xml:space="preserve">Memuaskan </w:t>
            </w:r>
            <w:r w:rsidR="00B423DF">
              <w:rPr>
                <w:bCs/>
                <w:sz w:val="22"/>
                <w:szCs w:val="22"/>
                <w:lang w:val="sv-SE"/>
              </w:rPr>
              <w:t xml:space="preserve"> h). IPK : 2,</w:t>
            </w:r>
            <w:r w:rsidR="008C3F5C">
              <w:rPr>
                <w:bCs/>
                <w:sz w:val="22"/>
                <w:szCs w:val="22"/>
              </w:rPr>
              <w:t>7</w:t>
            </w:r>
            <w:r w:rsidR="00061BAD" w:rsidRPr="0040456E">
              <w:rPr>
                <w:bCs/>
                <w:sz w:val="22"/>
                <w:szCs w:val="22"/>
                <w:lang w:val="sv-SE"/>
              </w:rPr>
              <w:t xml:space="preserve">  i)</w:t>
            </w:r>
            <w:r w:rsidR="003D3387" w:rsidRPr="0040456E">
              <w:rPr>
                <w:bCs/>
                <w:sz w:val="22"/>
                <w:szCs w:val="22"/>
                <w:lang w:val="sv-SE"/>
              </w:rPr>
              <w:t xml:space="preserve">. </w:t>
            </w:r>
            <w:r w:rsidR="008C3F5C">
              <w:rPr>
                <w:bCs/>
                <w:sz w:val="22"/>
                <w:szCs w:val="22"/>
                <w:lang w:val="sv-SE"/>
              </w:rPr>
              <w:t>Lama Studi : 6</w:t>
            </w:r>
            <w:r w:rsidR="007D4780">
              <w:rPr>
                <w:bCs/>
                <w:sz w:val="22"/>
                <w:szCs w:val="22"/>
                <w:lang w:val="sv-SE"/>
              </w:rPr>
              <w:t xml:space="preserve"> tahun  </w:t>
            </w:r>
            <w:r w:rsidR="008C3F5C">
              <w:rPr>
                <w:bCs/>
                <w:sz w:val="22"/>
                <w:szCs w:val="22"/>
                <w:lang w:val="sv-SE"/>
              </w:rPr>
              <w:t>11</w:t>
            </w:r>
            <w:r w:rsidRPr="0040456E">
              <w:rPr>
                <w:bCs/>
                <w:sz w:val="22"/>
                <w:szCs w:val="22"/>
                <w:lang w:val="sv-SE"/>
              </w:rPr>
              <w:t xml:space="preserve"> Bulan   j). Alamat Orang Tua : </w:t>
            </w:r>
            <w:r w:rsidR="008C3F5C">
              <w:rPr>
                <w:sz w:val="22"/>
                <w:szCs w:val="22"/>
                <w:lang w:val="id-ID"/>
              </w:rPr>
              <w:t>J</w:t>
            </w:r>
            <w:r w:rsidR="008C3F5C">
              <w:rPr>
                <w:sz w:val="22"/>
                <w:szCs w:val="22"/>
              </w:rPr>
              <w:t xml:space="preserve">L. </w:t>
            </w:r>
            <w:proofErr w:type="spellStart"/>
            <w:r w:rsidR="008C3F5C">
              <w:rPr>
                <w:sz w:val="22"/>
                <w:szCs w:val="22"/>
              </w:rPr>
              <w:t>Sengai</w:t>
            </w:r>
            <w:proofErr w:type="spellEnd"/>
            <w:r w:rsidR="008C3F5C">
              <w:rPr>
                <w:sz w:val="22"/>
                <w:szCs w:val="22"/>
              </w:rPr>
              <w:t xml:space="preserve"> </w:t>
            </w:r>
            <w:proofErr w:type="spellStart"/>
            <w:r w:rsidR="008C3F5C">
              <w:rPr>
                <w:sz w:val="22"/>
                <w:szCs w:val="22"/>
              </w:rPr>
              <w:t>Balang</w:t>
            </w:r>
            <w:proofErr w:type="spellEnd"/>
            <w:r w:rsidR="008C3F5C">
              <w:rPr>
                <w:sz w:val="22"/>
                <w:szCs w:val="22"/>
              </w:rPr>
              <w:t xml:space="preserve"> RT/RW 003/007 </w:t>
            </w:r>
            <w:proofErr w:type="spellStart"/>
            <w:r w:rsidR="008C3F5C">
              <w:rPr>
                <w:sz w:val="22"/>
                <w:szCs w:val="22"/>
              </w:rPr>
              <w:t>Kel</w:t>
            </w:r>
            <w:proofErr w:type="spellEnd"/>
            <w:r w:rsidR="008C3F5C">
              <w:rPr>
                <w:sz w:val="22"/>
                <w:szCs w:val="22"/>
              </w:rPr>
              <w:t xml:space="preserve">. Bandar </w:t>
            </w:r>
            <w:proofErr w:type="spellStart"/>
            <w:r w:rsidR="008C3F5C">
              <w:rPr>
                <w:sz w:val="22"/>
                <w:szCs w:val="22"/>
              </w:rPr>
              <w:t>Buat</w:t>
            </w:r>
            <w:proofErr w:type="spellEnd"/>
            <w:r w:rsidR="008C3F5C">
              <w:rPr>
                <w:sz w:val="22"/>
                <w:szCs w:val="22"/>
              </w:rPr>
              <w:t xml:space="preserve">, </w:t>
            </w:r>
            <w:proofErr w:type="spellStart"/>
            <w:r w:rsidR="008C3F5C">
              <w:rPr>
                <w:sz w:val="22"/>
                <w:szCs w:val="22"/>
              </w:rPr>
              <w:t>Kec</w:t>
            </w:r>
            <w:proofErr w:type="spellEnd"/>
            <w:r w:rsidR="008C3F5C">
              <w:rPr>
                <w:sz w:val="22"/>
                <w:szCs w:val="22"/>
              </w:rPr>
              <w:t xml:space="preserve">. </w:t>
            </w:r>
            <w:proofErr w:type="spellStart"/>
            <w:r w:rsidR="008C3F5C">
              <w:rPr>
                <w:sz w:val="22"/>
                <w:szCs w:val="22"/>
              </w:rPr>
              <w:t>Lubuk</w:t>
            </w:r>
            <w:proofErr w:type="spellEnd"/>
            <w:r w:rsidR="008C3F5C">
              <w:rPr>
                <w:sz w:val="22"/>
                <w:szCs w:val="22"/>
              </w:rPr>
              <w:t xml:space="preserve"> </w:t>
            </w:r>
            <w:proofErr w:type="spellStart"/>
            <w:r w:rsidR="008C3F5C">
              <w:rPr>
                <w:sz w:val="22"/>
                <w:szCs w:val="22"/>
              </w:rPr>
              <w:t>Kilangan</w:t>
            </w:r>
            <w:proofErr w:type="spellEnd"/>
            <w:r w:rsidR="007D4780">
              <w:rPr>
                <w:sz w:val="22"/>
                <w:szCs w:val="22"/>
              </w:rPr>
              <w:t>, Padang, Sumatera Barat</w:t>
            </w:r>
          </w:p>
        </w:tc>
      </w:tr>
      <w:tr w:rsidR="00184913" w:rsidRPr="00993600" w:rsidTr="00DC2707">
        <w:trPr>
          <w:trHeight w:val="4481"/>
        </w:trPr>
        <w:tc>
          <w:tcPr>
            <w:tcW w:w="5000" w:type="pct"/>
            <w:gridSpan w:val="4"/>
          </w:tcPr>
          <w:p w:rsidR="008C3F5C" w:rsidRDefault="008C3F5C" w:rsidP="00E5378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id-ID"/>
              </w:rPr>
              <w:t>PENERAPAN PRINSIP CORPORATE SOCIAL RESPONSIBILITY PT. SEMEN PADANG DALAM PROGRAM KEMITRAAN DENGAN USAHA KECIL BINAANNYA</w:t>
            </w:r>
          </w:p>
          <w:p w:rsidR="00184913" w:rsidRPr="0040456E" w:rsidRDefault="00184913" w:rsidP="00E53785">
            <w:pPr>
              <w:jc w:val="center"/>
              <w:rPr>
                <w:bCs/>
                <w:lang w:val="sv-SE"/>
              </w:rPr>
            </w:pPr>
            <w:r w:rsidRPr="0040456E">
              <w:rPr>
                <w:bCs/>
                <w:sz w:val="22"/>
                <w:szCs w:val="22"/>
                <w:lang w:val="sv-SE"/>
              </w:rPr>
              <w:t>Skripsi S1 oleh</w:t>
            </w:r>
            <w:r w:rsidR="007D4780">
              <w:rPr>
                <w:bCs/>
                <w:sz w:val="22"/>
                <w:szCs w:val="22"/>
                <w:lang w:val="sv-SE"/>
              </w:rPr>
              <w:t xml:space="preserve"> </w:t>
            </w:r>
            <w:r w:rsidR="008C3F5C">
              <w:rPr>
                <w:bCs/>
                <w:sz w:val="22"/>
                <w:szCs w:val="22"/>
                <w:lang w:val="sv-SE"/>
              </w:rPr>
              <w:t>Ronal Bukhari</w:t>
            </w:r>
            <w:r w:rsidRPr="0040456E">
              <w:rPr>
                <w:bCs/>
                <w:sz w:val="22"/>
                <w:szCs w:val="22"/>
                <w:lang w:val="sv-SE"/>
              </w:rPr>
              <w:t>, Pembimbin</w:t>
            </w:r>
            <w:r w:rsidR="008C3F5C">
              <w:rPr>
                <w:bCs/>
                <w:sz w:val="22"/>
                <w:szCs w:val="22"/>
                <w:lang w:val="sv-SE"/>
              </w:rPr>
              <w:t xml:space="preserve"> </w:t>
            </w:r>
            <w:proofErr w:type="spellStart"/>
            <w:r w:rsidR="008C3F5C" w:rsidRPr="008C3F5C">
              <w:rPr>
                <w:sz w:val="22"/>
                <w:szCs w:val="22"/>
              </w:rPr>
              <w:t>Ibu</w:t>
            </w:r>
            <w:proofErr w:type="spellEnd"/>
            <w:r w:rsidR="008C3F5C" w:rsidRPr="008C3F5C">
              <w:rPr>
                <w:sz w:val="22"/>
                <w:szCs w:val="22"/>
              </w:rPr>
              <w:t xml:space="preserve"> </w:t>
            </w:r>
            <w:proofErr w:type="spellStart"/>
            <w:r w:rsidR="008C3F5C" w:rsidRPr="008C3F5C">
              <w:rPr>
                <w:sz w:val="22"/>
                <w:szCs w:val="22"/>
              </w:rPr>
              <w:t>Toti</w:t>
            </w:r>
            <w:proofErr w:type="spellEnd"/>
            <w:r w:rsidR="008C3F5C" w:rsidRPr="008C3F5C">
              <w:rPr>
                <w:sz w:val="22"/>
                <w:szCs w:val="22"/>
              </w:rPr>
              <w:t xml:space="preserve"> </w:t>
            </w:r>
            <w:proofErr w:type="spellStart"/>
            <w:r w:rsidR="008C3F5C" w:rsidRPr="008C3F5C">
              <w:rPr>
                <w:sz w:val="22"/>
                <w:szCs w:val="22"/>
              </w:rPr>
              <w:t>Srimulyani</w:t>
            </w:r>
            <w:proofErr w:type="spellEnd"/>
          </w:p>
          <w:p w:rsidR="00184913" w:rsidRPr="0040456E" w:rsidRDefault="00184913" w:rsidP="00E53785">
            <w:pPr>
              <w:tabs>
                <w:tab w:val="center" w:pos="3861"/>
                <w:tab w:val="left" w:pos="5580"/>
              </w:tabs>
              <w:jc w:val="center"/>
              <w:rPr>
                <w:b/>
                <w:bCs/>
                <w:lang w:val="sv-SE"/>
              </w:rPr>
            </w:pPr>
            <w:r w:rsidRPr="0040456E">
              <w:rPr>
                <w:b/>
                <w:bCs/>
                <w:sz w:val="22"/>
                <w:szCs w:val="22"/>
                <w:lang w:val="sv-SE"/>
              </w:rPr>
              <w:t>ABSTRAK</w:t>
            </w:r>
          </w:p>
          <w:p w:rsidR="00184913" w:rsidRPr="0040456E" w:rsidRDefault="00184913" w:rsidP="008B02DB">
            <w:pPr>
              <w:rPr>
                <w:bCs/>
                <w:lang w:val="sv-SE"/>
              </w:rPr>
            </w:pPr>
          </w:p>
          <w:p w:rsidR="00184913" w:rsidRPr="00E53785" w:rsidRDefault="00061BAD" w:rsidP="00B64C4F">
            <w:pPr>
              <w:jc w:val="both"/>
              <w:rPr>
                <w:sz w:val="22"/>
                <w:szCs w:val="22"/>
                <w:lang w:val="sv-SE"/>
              </w:rPr>
            </w:pPr>
            <w:r w:rsidRPr="00E53785">
              <w:rPr>
                <w:sz w:val="22"/>
                <w:szCs w:val="22"/>
                <w:lang w:val="sv-SE"/>
              </w:rPr>
              <w:t xml:space="preserve">Penelitian ini </w:t>
            </w:r>
            <w:r w:rsidR="00A83998" w:rsidRPr="00E53785">
              <w:rPr>
                <w:sz w:val="22"/>
                <w:szCs w:val="22"/>
                <w:lang w:val="sv-SE"/>
              </w:rPr>
              <w:t>mengkaji tentang tanggung jawab sosial PT. Semen Padang dalam memenuhi ekonomi sosial terhadap masyarakat di sekitaran Perusaan tersebut.</w:t>
            </w:r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Penelitian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ini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lebih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cenderung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memegang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prinsip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atau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teori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yang </w:t>
            </w:r>
            <w:proofErr w:type="spellStart"/>
            <w:r w:rsidR="00A83998" w:rsidRPr="00E53785">
              <w:rPr>
                <w:sz w:val="22"/>
                <w:szCs w:val="22"/>
              </w:rPr>
              <w:t>rnengatakan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bahwa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masyarakat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merupakan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gramStart"/>
            <w:r w:rsidR="00A83998" w:rsidRPr="00E53785">
              <w:rPr>
                <w:sz w:val="22"/>
                <w:szCs w:val="22"/>
              </w:rPr>
              <w:t>stakeholders</w:t>
            </w:r>
            <w:proofErr w:type="gram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perusahaan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dimana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ia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menjadi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bagian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integral </w:t>
            </w:r>
            <w:proofErr w:type="spellStart"/>
            <w:r w:rsidR="00A83998" w:rsidRPr="00E53785">
              <w:rPr>
                <w:sz w:val="22"/>
                <w:szCs w:val="22"/>
              </w:rPr>
              <w:t>perusahaan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yang </w:t>
            </w:r>
            <w:proofErr w:type="spellStart"/>
            <w:r w:rsidR="00A83998" w:rsidRPr="00E53785">
              <w:rPr>
                <w:sz w:val="22"/>
                <w:szCs w:val="22"/>
              </w:rPr>
              <w:t>keberadaannya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harus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dilibatkan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terkait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segala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kebijakan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yang </w:t>
            </w:r>
            <w:proofErr w:type="spellStart"/>
            <w:r w:rsidR="00A83998" w:rsidRPr="00E53785">
              <w:rPr>
                <w:sz w:val="22"/>
                <w:szCs w:val="22"/>
              </w:rPr>
              <w:t>berdampak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atau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berkaitan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tentangnya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. </w:t>
            </w:r>
            <w:proofErr w:type="spellStart"/>
            <w:r w:rsidR="00A83998" w:rsidRPr="00E53785">
              <w:rPr>
                <w:sz w:val="22"/>
                <w:szCs w:val="22"/>
              </w:rPr>
              <w:t>Pendekatan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yang </w:t>
            </w:r>
            <w:proofErr w:type="spellStart"/>
            <w:r w:rsidR="00A83998" w:rsidRPr="00E53785">
              <w:rPr>
                <w:sz w:val="22"/>
                <w:szCs w:val="22"/>
              </w:rPr>
              <w:t>digunakan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dalam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penelitian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adalah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kualitatif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dengan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jenis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descriptive research </w:t>
            </w:r>
            <w:proofErr w:type="spellStart"/>
            <w:r w:rsidR="00A83998" w:rsidRPr="00E53785">
              <w:rPr>
                <w:sz w:val="22"/>
                <w:szCs w:val="22"/>
              </w:rPr>
              <w:t>untuk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mengetahui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fenomena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dan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interaksi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yang </w:t>
            </w:r>
            <w:proofErr w:type="spellStart"/>
            <w:r w:rsidR="00A83998" w:rsidRPr="00E53785">
              <w:rPr>
                <w:sz w:val="22"/>
                <w:szCs w:val="22"/>
              </w:rPr>
              <w:t>terjadi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antara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perusahaan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dan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masyarakat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. </w:t>
            </w:r>
            <w:proofErr w:type="spellStart"/>
            <w:r w:rsidR="00A83998" w:rsidRPr="00E53785">
              <w:rPr>
                <w:sz w:val="22"/>
                <w:szCs w:val="22"/>
              </w:rPr>
              <w:t>Teknik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pengumpulan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data </w:t>
            </w:r>
            <w:proofErr w:type="spellStart"/>
            <w:r w:rsidR="00A83998" w:rsidRPr="00E53785">
              <w:rPr>
                <w:sz w:val="22"/>
                <w:szCs w:val="22"/>
              </w:rPr>
              <w:t>ditekankan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pada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A83998" w:rsidRPr="00E53785">
              <w:rPr>
                <w:sz w:val="22"/>
                <w:szCs w:val="22"/>
              </w:rPr>
              <w:t>teknik</w:t>
            </w:r>
            <w:proofErr w:type="spellEnd"/>
            <w:r w:rsidR="00A83998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wawancara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semi-</w:t>
            </w:r>
            <w:proofErr w:type="spellStart"/>
            <w:r w:rsidR="00E53785" w:rsidRPr="00E53785">
              <w:rPr>
                <w:sz w:val="22"/>
                <w:szCs w:val="22"/>
              </w:rPr>
              <w:t>terstruktur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pada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perusahaan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perusahaan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tersebut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, </w:t>
            </w:r>
            <w:proofErr w:type="spellStart"/>
            <w:r w:rsidR="00E53785" w:rsidRPr="00E53785">
              <w:rPr>
                <w:sz w:val="22"/>
                <w:szCs w:val="22"/>
              </w:rPr>
              <w:t>dan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data </w:t>
            </w:r>
            <w:proofErr w:type="spellStart"/>
            <w:r w:rsidR="00E53785" w:rsidRPr="00E53785">
              <w:rPr>
                <w:sz w:val="22"/>
                <w:szCs w:val="22"/>
              </w:rPr>
              <w:t>kualitatif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diolah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dengan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teknik</w:t>
            </w:r>
            <w:proofErr w:type="spellEnd"/>
            <w:r w:rsidR="00E53785" w:rsidRPr="00E53785">
              <w:rPr>
                <w:sz w:val="22"/>
                <w:szCs w:val="22"/>
              </w:rPr>
              <w:t xml:space="preserve"> </w:t>
            </w:r>
            <w:proofErr w:type="spellStart"/>
            <w:r w:rsidR="00E53785" w:rsidRPr="00E53785">
              <w:rPr>
                <w:sz w:val="22"/>
                <w:szCs w:val="22"/>
              </w:rPr>
              <w:t>deskriptif</w:t>
            </w:r>
            <w:proofErr w:type="spellEnd"/>
            <w:r w:rsidR="00E53785" w:rsidRPr="00E53785">
              <w:rPr>
                <w:sz w:val="22"/>
                <w:szCs w:val="22"/>
              </w:rPr>
              <w:t>.</w:t>
            </w:r>
          </w:p>
          <w:p w:rsidR="00184913" w:rsidRPr="0040456E" w:rsidRDefault="00184913" w:rsidP="00612F36">
            <w:pPr>
              <w:jc w:val="both"/>
              <w:rPr>
                <w:b/>
                <w:bCs/>
                <w:lang w:val="sv-SE"/>
              </w:rPr>
            </w:pPr>
          </w:p>
        </w:tc>
      </w:tr>
    </w:tbl>
    <w:p w:rsidR="00993600" w:rsidRPr="0040456E" w:rsidRDefault="00184913" w:rsidP="00184913">
      <w:pPr>
        <w:jc w:val="both"/>
        <w:rPr>
          <w:sz w:val="22"/>
          <w:szCs w:val="22"/>
          <w:lang w:val="sv-SE"/>
        </w:rPr>
      </w:pPr>
      <w:r w:rsidRPr="0040456E">
        <w:rPr>
          <w:sz w:val="22"/>
          <w:szCs w:val="22"/>
          <w:lang w:val="sv-SE"/>
        </w:rPr>
        <w:t xml:space="preserve">Skripsi telah dipertahankan di depan sidang penguji dan dinyatakan lulus pada tanggal : </w:t>
      </w:r>
    </w:p>
    <w:p w:rsidR="00184913" w:rsidRPr="0040456E" w:rsidRDefault="007910F1" w:rsidP="00184913">
      <w:pPr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23</w:t>
      </w:r>
      <w:r w:rsidR="00E53785">
        <w:rPr>
          <w:b/>
          <w:sz w:val="22"/>
          <w:szCs w:val="22"/>
          <w:lang w:val="sv-SE"/>
        </w:rPr>
        <w:t xml:space="preserve"> Juli</w:t>
      </w:r>
      <w:r>
        <w:rPr>
          <w:b/>
          <w:sz w:val="22"/>
          <w:szCs w:val="22"/>
          <w:lang w:val="sv-SE"/>
        </w:rPr>
        <w:t xml:space="preserve"> </w:t>
      </w:r>
      <w:r w:rsidR="00184913" w:rsidRPr="0040456E">
        <w:rPr>
          <w:b/>
          <w:sz w:val="22"/>
          <w:szCs w:val="22"/>
          <w:lang w:val="sv-SE"/>
        </w:rPr>
        <w:t>201</w:t>
      </w:r>
      <w:r w:rsidR="00E53785">
        <w:rPr>
          <w:b/>
          <w:sz w:val="22"/>
          <w:szCs w:val="22"/>
          <w:lang w:val="sv-SE"/>
        </w:rPr>
        <w:t>5</w:t>
      </w:r>
    </w:p>
    <w:p w:rsidR="00184913" w:rsidRPr="0040456E" w:rsidRDefault="00184913" w:rsidP="00184913">
      <w:pPr>
        <w:rPr>
          <w:sz w:val="22"/>
          <w:szCs w:val="22"/>
          <w:lang w:val="sv-SE"/>
        </w:rPr>
      </w:pPr>
      <w:r w:rsidRPr="0040456E">
        <w:rPr>
          <w:sz w:val="22"/>
          <w:szCs w:val="22"/>
          <w:lang w:val="sv-SE"/>
        </w:rPr>
        <w:t xml:space="preserve">Abstrak telah disetujui oleh </w:t>
      </w:r>
      <w:r w:rsidR="00B93CFB" w:rsidRPr="0040456E">
        <w:rPr>
          <w:sz w:val="22"/>
          <w:szCs w:val="22"/>
          <w:lang w:val="sv-SE"/>
        </w:rPr>
        <w:t xml:space="preserve">pembimbing dan </w:t>
      </w:r>
      <w:r w:rsidRPr="0040456E">
        <w:rPr>
          <w:sz w:val="22"/>
          <w:szCs w:val="22"/>
          <w:lang w:val="sv-SE"/>
        </w:rPr>
        <w:t>penguji: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104"/>
        <w:gridCol w:w="2268"/>
        <w:gridCol w:w="2108"/>
      </w:tblGrid>
      <w:tr w:rsidR="00184913" w:rsidRPr="009B434B" w:rsidTr="007910F1">
        <w:trPr>
          <w:trHeight w:val="710"/>
        </w:trPr>
        <w:tc>
          <w:tcPr>
            <w:tcW w:w="1440" w:type="dxa"/>
          </w:tcPr>
          <w:p w:rsidR="00184913" w:rsidRPr="009B434B" w:rsidRDefault="00184913" w:rsidP="00B64C4F">
            <w:pPr>
              <w:rPr>
                <w:bCs/>
                <w:sz w:val="20"/>
                <w:szCs w:val="20"/>
                <w:lang w:val="sv-SE"/>
              </w:rPr>
            </w:pPr>
          </w:p>
          <w:p w:rsidR="00184913" w:rsidRPr="009B434B" w:rsidRDefault="00184913" w:rsidP="00B64C4F">
            <w:pPr>
              <w:rPr>
                <w:bCs/>
                <w:sz w:val="20"/>
                <w:szCs w:val="20"/>
              </w:rPr>
            </w:pPr>
            <w:proofErr w:type="spellStart"/>
            <w:r w:rsidRPr="009B434B">
              <w:rPr>
                <w:bCs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104" w:type="dxa"/>
          </w:tcPr>
          <w:p w:rsidR="00184913" w:rsidRPr="009B434B" w:rsidRDefault="00184913" w:rsidP="00B64C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13" w:rsidRPr="009B434B" w:rsidRDefault="00184913" w:rsidP="00B64C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184913" w:rsidRPr="009B434B" w:rsidRDefault="00184913" w:rsidP="00B64C4F">
            <w:pPr>
              <w:rPr>
                <w:bCs/>
                <w:sz w:val="20"/>
                <w:szCs w:val="20"/>
              </w:rPr>
            </w:pPr>
          </w:p>
        </w:tc>
      </w:tr>
      <w:tr w:rsidR="00184913" w:rsidRPr="009B434B" w:rsidTr="007910F1">
        <w:trPr>
          <w:trHeight w:val="202"/>
        </w:trPr>
        <w:tc>
          <w:tcPr>
            <w:tcW w:w="1440" w:type="dxa"/>
          </w:tcPr>
          <w:p w:rsidR="00184913" w:rsidRPr="009B434B" w:rsidRDefault="00184913" w:rsidP="00C31E09">
            <w:pPr>
              <w:rPr>
                <w:bCs/>
                <w:sz w:val="20"/>
                <w:szCs w:val="20"/>
              </w:rPr>
            </w:pPr>
            <w:proofErr w:type="spellStart"/>
            <w:r w:rsidRPr="009B434B">
              <w:rPr>
                <w:bCs/>
                <w:sz w:val="20"/>
                <w:szCs w:val="20"/>
              </w:rPr>
              <w:t>NamaTerang</w:t>
            </w:r>
            <w:proofErr w:type="spellEnd"/>
          </w:p>
        </w:tc>
        <w:tc>
          <w:tcPr>
            <w:tcW w:w="2104" w:type="dxa"/>
          </w:tcPr>
          <w:p w:rsidR="00184913" w:rsidRPr="009B434B" w:rsidRDefault="008C3F5C" w:rsidP="00C31E09">
            <w:pPr>
              <w:rPr>
                <w:bCs/>
                <w:sz w:val="20"/>
                <w:szCs w:val="20"/>
                <w:lang w:val="sv-SE"/>
              </w:rPr>
            </w:pPr>
            <w:proofErr w:type="spellStart"/>
            <w:r w:rsidRPr="008C3F5C">
              <w:rPr>
                <w:sz w:val="22"/>
                <w:szCs w:val="22"/>
              </w:rPr>
              <w:t>Ibu</w:t>
            </w:r>
            <w:proofErr w:type="spellEnd"/>
            <w:r w:rsidRPr="008C3F5C">
              <w:rPr>
                <w:sz w:val="22"/>
                <w:szCs w:val="22"/>
              </w:rPr>
              <w:t xml:space="preserve"> </w:t>
            </w:r>
            <w:proofErr w:type="spellStart"/>
            <w:r w:rsidRPr="008C3F5C">
              <w:rPr>
                <w:sz w:val="22"/>
                <w:szCs w:val="22"/>
              </w:rPr>
              <w:t>Toti</w:t>
            </w:r>
            <w:proofErr w:type="spellEnd"/>
            <w:r w:rsidRPr="008C3F5C">
              <w:rPr>
                <w:sz w:val="22"/>
                <w:szCs w:val="22"/>
              </w:rPr>
              <w:t xml:space="preserve"> </w:t>
            </w:r>
            <w:proofErr w:type="spellStart"/>
            <w:r w:rsidRPr="008C3F5C">
              <w:rPr>
                <w:sz w:val="22"/>
                <w:szCs w:val="22"/>
              </w:rPr>
              <w:t>Srimulyani</w:t>
            </w:r>
            <w:proofErr w:type="spellEnd"/>
          </w:p>
        </w:tc>
        <w:tc>
          <w:tcPr>
            <w:tcW w:w="2268" w:type="dxa"/>
          </w:tcPr>
          <w:p w:rsidR="00184913" w:rsidRPr="00833E02" w:rsidRDefault="008C3F5C" w:rsidP="00C31E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v-SE"/>
              </w:rPr>
              <w:t>Asmi Abbas, SE. MM</w:t>
            </w:r>
          </w:p>
        </w:tc>
        <w:tc>
          <w:tcPr>
            <w:tcW w:w="2108" w:type="dxa"/>
          </w:tcPr>
          <w:p w:rsidR="00184913" w:rsidRPr="00833E02" w:rsidRDefault="00184913" w:rsidP="00C31E09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40456E" w:rsidRDefault="0040456E" w:rsidP="0040456E">
      <w:pPr>
        <w:rPr>
          <w:lang w:val="id-ID"/>
        </w:rPr>
      </w:pPr>
    </w:p>
    <w:tbl>
      <w:tblPr>
        <w:tblW w:w="8111" w:type="dxa"/>
        <w:tblInd w:w="108" w:type="dxa"/>
        <w:tblLook w:val="04A0"/>
      </w:tblPr>
      <w:tblGrid>
        <w:gridCol w:w="1591"/>
        <w:gridCol w:w="3076"/>
        <w:gridCol w:w="132"/>
        <w:gridCol w:w="1590"/>
        <w:gridCol w:w="1722"/>
      </w:tblGrid>
      <w:tr w:rsidR="0040456E" w:rsidRPr="00621250" w:rsidTr="00F877B5">
        <w:trPr>
          <w:trHeight w:val="589"/>
        </w:trPr>
        <w:tc>
          <w:tcPr>
            <w:tcW w:w="1591" w:type="dxa"/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 xml:space="preserve">Mengetahui : </w:t>
            </w:r>
          </w:p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Ketua Jurusan</w:t>
            </w:r>
          </w:p>
        </w:tc>
        <w:tc>
          <w:tcPr>
            <w:tcW w:w="3208" w:type="dxa"/>
            <w:gridSpan w:val="2"/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</w:p>
          <w:p w:rsidR="0040456E" w:rsidRPr="00621250" w:rsidRDefault="0040456E" w:rsidP="001262D5">
            <w:pPr>
              <w:tabs>
                <w:tab w:val="left" w:pos="3544"/>
                <w:tab w:val="left" w:pos="5103"/>
              </w:tabs>
              <w:rPr>
                <w:sz w:val="20"/>
                <w:szCs w:val="20"/>
                <w:u w:val="single"/>
                <w:lang w:val="id-ID"/>
              </w:rPr>
            </w:pPr>
            <w:r w:rsidRPr="00621250">
              <w:rPr>
                <w:sz w:val="20"/>
                <w:szCs w:val="20"/>
                <w:u w:val="single"/>
                <w:lang w:val="id-ID"/>
              </w:rPr>
              <w:t>Dr. Vera Pujani, SE, MM.Tech</w:t>
            </w:r>
          </w:p>
        </w:tc>
        <w:tc>
          <w:tcPr>
            <w:tcW w:w="1589" w:type="dxa"/>
          </w:tcPr>
          <w:p w:rsidR="0040456E" w:rsidRPr="0040456E" w:rsidRDefault="0040456E" w:rsidP="0040456E">
            <w:pPr>
              <w:ind w:right="351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0456E" w:rsidRPr="00621250" w:rsidRDefault="0040456E" w:rsidP="0040456E">
            <w:pPr>
              <w:ind w:right="351"/>
              <w:rPr>
                <w:sz w:val="20"/>
                <w:szCs w:val="20"/>
                <w:lang w:val="id-ID"/>
              </w:rPr>
            </w:pPr>
          </w:p>
          <w:p w:rsidR="0040456E" w:rsidRPr="00621250" w:rsidRDefault="0040456E" w:rsidP="0040456E">
            <w:pPr>
              <w:ind w:right="351"/>
              <w:rPr>
                <w:sz w:val="20"/>
                <w:szCs w:val="20"/>
                <w:lang w:val="id-ID"/>
              </w:rPr>
            </w:pPr>
          </w:p>
        </w:tc>
      </w:tr>
      <w:tr w:rsidR="0040456E" w:rsidRPr="00621250" w:rsidTr="00F877B5">
        <w:trPr>
          <w:trHeight w:val="310"/>
        </w:trPr>
        <w:tc>
          <w:tcPr>
            <w:tcW w:w="1591" w:type="dxa"/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076" w:type="dxa"/>
          </w:tcPr>
          <w:p w:rsidR="0040456E" w:rsidRPr="00621250" w:rsidRDefault="0058665B" w:rsidP="001262D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NIP. 19</w:t>
            </w:r>
            <w:r>
              <w:rPr>
                <w:color w:val="000000"/>
                <w:sz w:val="20"/>
                <w:szCs w:val="20"/>
                <w:lang w:eastAsia="id-ID"/>
              </w:rPr>
              <w:t>6611152000032</w:t>
            </w:r>
            <w:r w:rsidR="0040456E" w:rsidRPr="00621250">
              <w:rPr>
                <w:color w:val="000000"/>
                <w:sz w:val="20"/>
                <w:szCs w:val="20"/>
                <w:lang w:val="id-ID" w:eastAsia="id-ID"/>
              </w:rPr>
              <w:t xml:space="preserve"> 001</w:t>
            </w:r>
          </w:p>
        </w:tc>
        <w:tc>
          <w:tcPr>
            <w:tcW w:w="1722" w:type="dxa"/>
            <w:gridSpan w:val="2"/>
          </w:tcPr>
          <w:p w:rsidR="0040456E" w:rsidRPr="0040456E" w:rsidRDefault="0040456E" w:rsidP="0040456E">
            <w:pPr>
              <w:ind w:right="351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40456E" w:rsidRPr="00621250" w:rsidRDefault="0040456E" w:rsidP="0040456E">
            <w:pPr>
              <w:ind w:right="351"/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Tanda Tangan</w:t>
            </w:r>
          </w:p>
        </w:tc>
      </w:tr>
    </w:tbl>
    <w:p w:rsidR="0040456E" w:rsidRDefault="0040456E" w:rsidP="0040456E">
      <w:pPr>
        <w:rPr>
          <w:lang w:val="id-ID"/>
        </w:rPr>
      </w:pPr>
    </w:p>
    <w:p w:rsidR="0040456E" w:rsidRPr="0040456E" w:rsidRDefault="0040456E" w:rsidP="0040456E">
      <w:pPr>
        <w:rPr>
          <w:sz w:val="22"/>
          <w:szCs w:val="22"/>
          <w:lang w:val="id-ID"/>
        </w:rPr>
      </w:pPr>
      <w:r w:rsidRPr="0040456E">
        <w:rPr>
          <w:sz w:val="22"/>
          <w:szCs w:val="22"/>
          <w:lang w:val="id-ID"/>
        </w:rPr>
        <w:t xml:space="preserve">Alumnus telah mendaftar ke Fakultas/Universitas dan </w:t>
      </w:r>
      <w:r w:rsidRPr="0040456E">
        <w:rPr>
          <w:sz w:val="22"/>
          <w:szCs w:val="22"/>
        </w:rPr>
        <w:t>m</w:t>
      </w:r>
      <w:r w:rsidRPr="0040456E">
        <w:rPr>
          <w:sz w:val="22"/>
          <w:szCs w:val="22"/>
          <w:lang w:val="id-ID"/>
        </w:rPr>
        <w:t>endapat</w:t>
      </w:r>
      <w:r w:rsidRPr="0040456E">
        <w:rPr>
          <w:sz w:val="22"/>
          <w:szCs w:val="22"/>
        </w:rPr>
        <w:t xml:space="preserve"> n</w:t>
      </w:r>
      <w:r w:rsidRPr="0040456E">
        <w:rPr>
          <w:sz w:val="22"/>
          <w:szCs w:val="22"/>
          <w:lang w:val="id-ID"/>
        </w:rPr>
        <w:t xml:space="preserve">omor </w:t>
      </w:r>
      <w:r w:rsidRPr="0040456E">
        <w:rPr>
          <w:sz w:val="22"/>
          <w:szCs w:val="22"/>
        </w:rPr>
        <w:t>a</w:t>
      </w:r>
      <w:r w:rsidRPr="0040456E">
        <w:rPr>
          <w:sz w:val="22"/>
          <w:szCs w:val="22"/>
          <w:lang w:val="id-ID"/>
        </w:rPr>
        <w:t>lumnus: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2702"/>
        <w:gridCol w:w="2801"/>
      </w:tblGrid>
      <w:tr w:rsidR="0040456E" w:rsidRPr="00621250" w:rsidTr="007910F1">
        <w:trPr>
          <w:trHeight w:val="27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Petugas Fakultas/Universitas</w:t>
            </w:r>
          </w:p>
        </w:tc>
      </w:tr>
      <w:tr w:rsidR="0040456E" w:rsidRPr="00621250" w:rsidTr="007910F1">
        <w:trPr>
          <w:trHeight w:val="14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No. Alumni Fakultas</w:t>
            </w:r>
          </w:p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Nama 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Tanda Tangan</w:t>
            </w:r>
          </w:p>
        </w:tc>
      </w:tr>
      <w:tr w:rsidR="0040456E" w:rsidRPr="00621250" w:rsidTr="007910F1">
        <w:trPr>
          <w:trHeight w:val="28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8C3F5C" w:rsidRDefault="008C3F5C" w:rsidP="00126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Alumni </w:t>
            </w: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Nama 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E" w:rsidRPr="00621250" w:rsidRDefault="0040456E" w:rsidP="001262D5">
            <w:pPr>
              <w:rPr>
                <w:sz w:val="20"/>
                <w:szCs w:val="20"/>
                <w:lang w:val="id-ID"/>
              </w:rPr>
            </w:pPr>
            <w:r w:rsidRPr="00621250">
              <w:rPr>
                <w:sz w:val="20"/>
                <w:szCs w:val="20"/>
                <w:lang w:val="id-ID"/>
              </w:rPr>
              <w:t>Tanda Tangan</w:t>
            </w:r>
          </w:p>
        </w:tc>
      </w:tr>
    </w:tbl>
    <w:p w:rsidR="0040456E" w:rsidRPr="001764D3" w:rsidRDefault="0040456E" w:rsidP="0040456E">
      <w:pPr>
        <w:rPr>
          <w:lang w:val="id-ID"/>
        </w:rPr>
      </w:pPr>
    </w:p>
    <w:p w:rsidR="00184913" w:rsidRDefault="00184913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  <w:bookmarkStart w:id="0" w:name="_GoBack"/>
      <w:bookmarkEnd w:id="0"/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Default="00ED2C37" w:rsidP="00184913">
      <w:pPr>
        <w:rPr>
          <w:sz w:val="20"/>
          <w:szCs w:val="20"/>
          <w:lang w:val="sv-SE"/>
        </w:rPr>
      </w:pPr>
    </w:p>
    <w:p w:rsidR="00ED2C37" w:rsidRPr="009B434B" w:rsidRDefault="00ED2C37" w:rsidP="00184913">
      <w:pPr>
        <w:rPr>
          <w:sz w:val="20"/>
          <w:szCs w:val="20"/>
          <w:lang w:val="sv-SE"/>
        </w:rPr>
      </w:pPr>
    </w:p>
    <w:sectPr w:rsidR="00ED2C37" w:rsidRPr="009B434B" w:rsidSect="000E6AE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913"/>
    <w:rsid w:val="00024625"/>
    <w:rsid w:val="00061BAD"/>
    <w:rsid w:val="000870EA"/>
    <w:rsid w:val="000E6AE6"/>
    <w:rsid w:val="001368CF"/>
    <w:rsid w:val="00184913"/>
    <w:rsid w:val="001861C4"/>
    <w:rsid w:val="001E5CC6"/>
    <w:rsid w:val="001E6803"/>
    <w:rsid w:val="002372AA"/>
    <w:rsid w:val="00305A4F"/>
    <w:rsid w:val="00310558"/>
    <w:rsid w:val="00373972"/>
    <w:rsid w:val="003D3387"/>
    <w:rsid w:val="0040456E"/>
    <w:rsid w:val="00447868"/>
    <w:rsid w:val="00481CD3"/>
    <w:rsid w:val="004E617F"/>
    <w:rsid w:val="005577FA"/>
    <w:rsid w:val="0058665B"/>
    <w:rsid w:val="005B36D5"/>
    <w:rsid w:val="00612F36"/>
    <w:rsid w:val="00682561"/>
    <w:rsid w:val="00772599"/>
    <w:rsid w:val="007910F1"/>
    <w:rsid w:val="007C7B89"/>
    <w:rsid w:val="007D4780"/>
    <w:rsid w:val="007E18C7"/>
    <w:rsid w:val="00803F83"/>
    <w:rsid w:val="00833E02"/>
    <w:rsid w:val="008B02DB"/>
    <w:rsid w:val="008C3F5C"/>
    <w:rsid w:val="00993600"/>
    <w:rsid w:val="009C6815"/>
    <w:rsid w:val="009E4161"/>
    <w:rsid w:val="00A83998"/>
    <w:rsid w:val="00B423DF"/>
    <w:rsid w:val="00B93CFB"/>
    <w:rsid w:val="00C31E09"/>
    <w:rsid w:val="00C539BF"/>
    <w:rsid w:val="00CA13C6"/>
    <w:rsid w:val="00CC334A"/>
    <w:rsid w:val="00D15EB1"/>
    <w:rsid w:val="00D728AC"/>
    <w:rsid w:val="00DC2707"/>
    <w:rsid w:val="00E53785"/>
    <w:rsid w:val="00E72CF3"/>
    <w:rsid w:val="00EB3FD9"/>
    <w:rsid w:val="00ED2C37"/>
    <w:rsid w:val="00F877B5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1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1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Priwangsa</dc:creator>
  <cp:lastModifiedBy>user</cp:lastModifiedBy>
  <cp:revision>17</cp:revision>
  <dcterms:created xsi:type="dcterms:W3CDTF">2013-05-06T12:57:00Z</dcterms:created>
  <dcterms:modified xsi:type="dcterms:W3CDTF">2018-10-16T06:21:00Z</dcterms:modified>
</cp:coreProperties>
</file>