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55" w:rsidRDefault="000D7455" w:rsidP="000D745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D7455" w:rsidRDefault="000D7455" w:rsidP="000D7455">
      <w:pPr>
        <w:pStyle w:val="Default"/>
      </w:pPr>
    </w:p>
    <w:p w:rsidR="000D7455" w:rsidRDefault="000D7455" w:rsidP="000D745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Hardjowigeno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Adimiharja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A.M. </w:t>
      </w:r>
      <w:proofErr w:type="spellStart"/>
      <w:r>
        <w:rPr>
          <w:rFonts w:ascii="Times New Roman" w:hAnsi="Times New Roman" w:cs="Times New Roman"/>
          <w:sz w:val="24"/>
          <w:szCs w:val="24"/>
        </w:rPr>
        <w:t>Fagi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Hartatik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Tanah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Pengelolaannya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Agroklimat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</w:p>
    <w:p w:rsidR="000D7455" w:rsidRDefault="000D7455" w:rsidP="000D7455">
      <w:pPr>
        <w:autoSpaceDE w:val="0"/>
        <w:autoSpaceDN w:val="0"/>
        <w:adjustRightInd w:val="0"/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Aranoff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S. 1989. Geographic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nformations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Systems :A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management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Perspective.</w:t>
      </w:r>
      <w:r>
        <w:rPr>
          <w:rFonts w:ascii="Times New Roman" w:hAnsi="Times New Roman" w:cs="Times New Roman"/>
          <w:sz w:val="24"/>
          <w:szCs w:val="24"/>
        </w:rPr>
        <w:t>Oshawa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Canada : WDL Publications.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adjustRightInd w:val="0"/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Arthagama</w:t>
      </w:r>
      <w:proofErr w:type="spellEnd"/>
      <w:r>
        <w:rPr>
          <w:rFonts w:ascii="Times New Roman" w:hAnsi="Times New Roman" w:cs="Times New Roman"/>
          <w:sz w:val="24"/>
          <w:szCs w:val="24"/>
        </w:rPr>
        <w:t>, I. D. M. 2009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Kesuburan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Pertanaman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Jeruk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Tejakula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Tanah.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UNUD.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Jurna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Agritrop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Vol. 28, No.1. </w:t>
      </w:r>
      <w:proofErr w:type="gramStart"/>
      <w:r>
        <w:rPr>
          <w:rFonts w:ascii="Times New Roman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15-21.</w:t>
      </w:r>
      <w:proofErr w:type="gramEnd"/>
    </w:p>
    <w:p w:rsidR="000D7455" w:rsidRDefault="000D7455" w:rsidP="000D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Selatan. 2018.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Selatan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Selatan.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Tanah. 2009. </w:t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Kimia Tanah, </w:t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, Air, </w:t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Pupuk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Litbang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Pertanian.215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hal</w:t>
      </w:r>
      <w:proofErr w:type="spellEnd"/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Tanah.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Fosfat</w:t>
      </w:r>
      <w:proofErr w:type="spellEnd"/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Alam</w:t>
      </w:r>
      <w:proofErr w:type="spellEnd"/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P yang </w:t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Murah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Warta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Biro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 Jakarta.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Biro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air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Bogor.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204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spacing w:afterLines="150" w:line="240" w:lineRule="auto"/>
        <w:ind w:left="840" w:rightChars="129" w:right="284" w:hangingChars="35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Chang, S.C. 1978.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Soil and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Rice :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Evaluation of Fertility of Soil Rice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Philipines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International Rice Research Institute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 521-541</w:t>
      </w:r>
    </w:p>
    <w:p w:rsidR="000D7455" w:rsidRDefault="000D7455" w:rsidP="000D7455">
      <w:pPr>
        <w:pStyle w:val="Default"/>
        <w:ind w:left="720" w:hanging="720"/>
        <w:jc w:val="both"/>
      </w:pPr>
      <w:proofErr w:type="spellStart"/>
      <w:r>
        <w:t>Darmawijaya</w:t>
      </w:r>
      <w:proofErr w:type="spellEnd"/>
      <w:r>
        <w:t xml:space="preserve">, M.I. 1997. </w:t>
      </w:r>
      <w:proofErr w:type="spellStart"/>
      <w:r>
        <w:rPr>
          <w:i/>
          <w:iCs/>
        </w:rPr>
        <w:t>Klasifikasi</w:t>
      </w:r>
      <w:proofErr w:type="spellEnd"/>
      <w:r>
        <w:rPr>
          <w:i/>
          <w:iCs/>
        </w:rPr>
        <w:t xml:space="preserve"> Tanah</w:t>
      </w:r>
      <w:r>
        <w:rPr>
          <w:lang w:val="id-ID"/>
        </w:rPr>
        <w:t xml:space="preserve">. </w:t>
      </w:r>
      <w:proofErr w:type="gramStart"/>
      <w:r>
        <w:t>Yogyakarta.</w:t>
      </w:r>
      <w:proofErr w:type="gramEnd"/>
      <w:r>
        <w:t xml:space="preserve"> </w:t>
      </w:r>
      <w:proofErr w:type="spellStart"/>
      <w:proofErr w:type="gramStart"/>
      <w:r>
        <w:t>Gadjah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University Press.</w:t>
      </w:r>
      <w:proofErr w:type="gramEnd"/>
      <w:r>
        <w:t xml:space="preserve"> </w:t>
      </w:r>
    </w:p>
    <w:p w:rsidR="000D7455" w:rsidRDefault="000D7455" w:rsidP="000D7455">
      <w:pPr>
        <w:pStyle w:val="Default"/>
        <w:ind w:left="720" w:hanging="720"/>
        <w:jc w:val="both"/>
      </w:pPr>
    </w:p>
    <w:p w:rsidR="000D7455" w:rsidRDefault="000D7455" w:rsidP="000D745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Faisal,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Asegaf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Seri Tanah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Berordo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Inceptisol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Malang.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101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</w:p>
    <w:p w:rsidR="000D7455" w:rsidRDefault="000D7455" w:rsidP="000D745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D7455" w:rsidRDefault="000D7455" w:rsidP="000D7455">
      <w:pPr>
        <w:autoSpaceDE w:val="0"/>
        <w:autoSpaceDN w:val="0"/>
        <w:spacing w:afterLines="150" w:line="240" w:lineRule="auto"/>
        <w:ind w:left="720" w:rightChars="129" w:right="28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Fageria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G.D.Carvalho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A.B. Santos,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Frreira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A.M.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Knupp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Chemistry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  Lowland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Rice Soil and Nutrient Availability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soil science and plant Analysis, 42:1913-1933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pStyle w:val="Default"/>
        <w:ind w:left="720" w:hanging="720"/>
        <w:jc w:val="both"/>
        <w:rPr>
          <w:i/>
        </w:rPr>
      </w:pPr>
      <w:proofErr w:type="spellStart"/>
      <w:r>
        <w:t>Fauzi</w:t>
      </w:r>
      <w:proofErr w:type="gramStart"/>
      <w:r>
        <w:t>,Y</w:t>
      </w:r>
      <w:proofErr w:type="spellEnd"/>
      <w:proofErr w:type="gramEnd"/>
      <w:r>
        <w:t xml:space="preserve">. </w:t>
      </w:r>
      <w:proofErr w:type="spellStart"/>
      <w:r>
        <w:t>Boko,S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Zulfia,M</w:t>
      </w:r>
      <w:proofErr w:type="spellEnd"/>
      <w:r>
        <w:t xml:space="preserve">. 2009. </w:t>
      </w:r>
      <w:proofErr w:type="spellStart"/>
      <w:proofErr w:type="gram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Kesesuaian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Lahan</w:t>
      </w:r>
      <w:proofErr w:type="spellEnd"/>
      <w:r>
        <w:rPr>
          <w:i/>
        </w:rPr>
        <w:t xml:space="preserve"> Wilayah </w:t>
      </w:r>
      <w:proofErr w:type="spellStart"/>
      <w:r>
        <w:rPr>
          <w:i/>
        </w:rPr>
        <w:t>Pesisir</w:t>
      </w:r>
      <w:proofErr w:type="spellEnd"/>
      <w:r>
        <w:rPr>
          <w:i/>
        </w:rPr>
        <w:t xml:space="preserve"> Kota Bengkulu </w:t>
      </w:r>
      <w:proofErr w:type="spellStart"/>
      <w:r>
        <w:rPr>
          <w:i/>
        </w:rPr>
        <w:t>Melalui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Perancangan</w:t>
      </w:r>
      <w:proofErr w:type="spellEnd"/>
      <w:r>
        <w:rPr>
          <w:i/>
        </w:rPr>
        <w:t xml:space="preserve"> Model </w:t>
      </w:r>
      <w:proofErr w:type="spellStart"/>
      <w:r>
        <w:rPr>
          <w:i/>
        </w:rPr>
        <w:t>Spasial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Geografis</w:t>
      </w:r>
      <w:proofErr w:type="spellEnd"/>
      <w:r>
        <w:rPr>
          <w:i/>
        </w:rPr>
        <w:t xml:space="preserve"> (SIG).</w:t>
      </w:r>
      <w:proofErr w:type="gramEnd"/>
      <w:r>
        <w:rPr>
          <w:i/>
        </w:rPr>
        <w:t xml:space="preserve"> Forum </w:t>
      </w:r>
      <w:proofErr w:type="spellStart"/>
      <w:r>
        <w:rPr>
          <w:i/>
        </w:rPr>
        <w:t>Geografi</w:t>
      </w:r>
      <w:proofErr w:type="spellEnd"/>
      <w:r>
        <w:rPr>
          <w:i/>
        </w:rPr>
        <w:t xml:space="preserve"> Vol.23 No.2; 101-111</w:t>
      </w:r>
    </w:p>
    <w:p w:rsidR="000D7455" w:rsidRDefault="000D7455" w:rsidP="000D7455">
      <w:pPr>
        <w:pStyle w:val="Default"/>
        <w:ind w:left="720" w:hanging="720"/>
        <w:jc w:val="both"/>
        <w:rPr>
          <w:i/>
        </w:rPr>
      </w:pPr>
    </w:p>
    <w:p w:rsidR="000D7455" w:rsidRDefault="000D7455" w:rsidP="000D7455">
      <w:pPr>
        <w:pStyle w:val="Default"/>
        <w:ind w:left="720" w:hanging="720"/>
        <w:jc w:val="both"/>
      </w:pPr>
      <w:proofErr w:type="spellStart"/>
      <w:r>
        <w:t>Fiantis</w:t>
      </w:r>
      <w:proofErr w:type="spellEnd"/>
      <w:r>
        <w:t xml:space="preserve">, Dian. 2015. </w:t>
      </w:r>
      <w:proofErr w:type="spellStart"/>
      <w:r>
        <w:rPr>
          <w:i/>
        </w:rPr>
        <w:t>Morfologi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Klasifikasi</w:t>
      </w:r>
      <w:proofErr w:type="spellEnd"/>
      <w:r>
        <w:rPr>
          <w:i/>
        </w:rPr>
        <w:t xml:space="preserve"> Tanah</w:t>
      </w:r>
      <w:r>
        <w:t>.</w:t>
      </w:r>
      <w:r>
        <w:rPr>
          <w:lang w:val="id-ID"/>
        </w:rPr>
        <w:t xml:space="preserve"> </w:t>
      </w:r>
      <w:r>
        <w:t>Padang</w:t>
      </w:r>
      <w:r>
        <w:rPr>
          <w:lang w:val="id-ID"/>
        </w:rPr>
        <w:t>.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Andalas</w:t>
      </w:r>
      <w:proofErr w:type="spellEnd"/>
    </w:p>
    <w:p w:rsidR="000D7455" w:rsidRDefault="000D7455" w:rsidP="000D7455">
      <w:pPr>
        <w:pStyle w:val="Default"/>
      </w:pPr>
    </w:p>
    <w:p w:rsidR="000D7455" w:rsidRDefault="000D7455" w:rsidP="000D745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D., 1994.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Tanah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Soenartono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</w:p>
    <w:p w:rsidR="000D7455" w:rsidRDefault="000D7455" w:rsidP="000D745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Soemarto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455" w:rsidRDefault="000D7455" w:rsidP="000D7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Geneshmurthy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A.N, A.D.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And N.T Singh.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1989</w:t>
      </w:r>
      <w:r>
        <w:rPr>
          <w:rFonts w:ascii="Times New Roman" w:hAnsi="Times New Roman" w:cs="Times New Roman"/>
          <w:i/>
          <w:sz w:val="24"/>
          <w:szCs w:val="24"/>
        </w:rPr>
        <w:t xml:space="preserve">. Form of S in Soil 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profiles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Andaman and Nicobar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Islands</w:t>
      </w:r>
      <w:r>
        <w:rPr>
          <w:rFonts w:ascii="Times New Roman" w:hAnsi="Times New Roman" w:cs="Times New Roman"/>
          <w:sz w:val="24"/>
          <w:szCs w:val="24"/>
        </w:rPr>
        <w:t>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Soc.Soil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Sci. 37:825-829.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Hakim,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Nyakpa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M.Y.,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Nugroho</w:t>
      </w:r>
      <w:proofErr w:type="gramStart"/>
      <w:r>
        <w:rPr>
          <w:rFonts w:ascii="Times New Roman" w:hAnsi="Times New Roman" w:cs="Times New Roman"/>
          <w:sz w:val="24"/>
          <w:szCs w:val="24"/>
        </w:rPr>
        <w:t>,S.G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Hong,G.B</w:t>
      </w:r>
      <w:proofErr w:type="spellEnd"/>
      <w:r>
        <w:rPr>
          <w:rFonts w:ascii="Times New Roman" w:hAnsi="Times New Roman" w:cs="Times New Roman"/>
          <w:sz w:val="24"/>
          <w:szCs w:val="24"/>
        </w:rPr>
        <w:t>., Bailey, H. H. 1986.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Tanah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Lampung.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pStyle w:val="BodyTextIndent"/>
        <w:autoSpaceDE w:val="0"/>
        <w:autoSpaceDN w:val="0"/>
        <w:spacing w:afterLines="150" w:line="240" w:lineRule="auto"/>
        <w:ind w:left="720" w:right="-1" w:hangingChars="30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Hanafiah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K. 2005.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Tanah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358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Hardjowigeno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2015.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Tanah.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288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Hardjowigeno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</w:t>
      </w:r>
      <w:proofErr w:type="gramStart"/>
      <w:r>
        <w:rPr>
          <w:rFonts w:ascii="Times New Roman" w:hAnsi="Times New Roman" w:cs="Times New Roman"/>
          <w:sz w:val="24"/>
          <w:szCs w:val="24"/>
        </w:rPr>
        <w:t>M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Tanah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Malang.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Bayumedia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Publishing. 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D7455" w:rsidRDefault="000D7455" w:rsidP="000D7455">
      <w:pPr>
        <w:autoSpaceDE w:val="0"/>
        <w:autoSpaceDN w:val="0"/>
        <w:spacing w:afterLines="150" w:line="240" w:lineRule="auto"/>
        <w:ind w:left="840" w:rightChars="129" w:right="284" w:hangingChars="350" w:hanging="8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Husnain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[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Puslitbangtanak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Bogor.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Agroklimat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237-246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7455" w:rsidRDefault="000D7455" w:rsidP="000D7455">
      <w:pPr>
        <w:autoSpaceDE w:val="0"/>
        <w:autoSpaceDN w:val="0"/>
        <w:spacing w:afterLines="150" w:line="240" w:lineRule="auto"/>
        <w:ind w:left="840" w:rightChars="129" w:right="284" w:hangingChars="350" w:hanging="8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Ilyas.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Peran Bahan Organik Sisa Panen Apadi Sawah Pada Beberapa Daerah Di Kabupaten Aceh Besar Terhadap Kesuburan Tanah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Aceh. Program Studi Agroteknologi Fakultas Pertanian Universitas Unsyiah Kuala. </w:t>
      </w:r>
    </w:p>
    <w:p w:rsidR="000D7455" w:rsidRDefault="000D7455" w:rsidP="000D7455">
      <w:pPr>
        <w:autoSpaceDE w:val="0"/>
        <w:autoSpaceDN w:val="0"/>
        <w:spacing w:afterLines="150" w:line="240" w:lineRule="auto"/>
        <w:ind w:left="840" w:rightChars="129" w:right="284" w:hangingChars="350" w:hanging="8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Ismunadji,M, Partohardjono.S.,Syam.M., Widjono.A.1998.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Hara dan Mineral Tanaman Padi</w:t>
      </w:r>
      <w:r>
        <w:rPr>
          <w:rFonts w:ascii="Times New Roman" w:hAnsi="Times New Roman" w:cs="Times New Roman"/>
          <w:sz w:val="24"/>
          <w:szCs w:val="24"/>
          <w:lang w:val="id-ID"/>
        </w:rPr>
        <w:t>. Bogor. Balai Penelitian Tanaman Pangan. Hal 31.</w:t>
      </w:r>
    </w:p>
    <w:p w:rsidR="000D7455" w:rsidRDefault="000D7455" w:rsidP="000D7455">
      <w:pPr>
        <w:autoSpaceDE w:val="0"/>
        <w:autoSpaceDN w:val="0"/>
        <w:spacing w:afterLines="150" w:line="240" w:lineRule="auto"/>
        <w:ind w:left="840" w:right="-1" w:hangingChars="350" w:hanging="8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Jim.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C.,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Sahul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C. 2017.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Sulfur Deficiency</w:t>
      </w:r>
      <w:r>
        <w:rPr>
          <w:rFonts w:ascii="Times New Roman" w:hAnsi="Times New Roman" w:cs="Times New Roman"/>
          <w:bCs/>
          <w:sz w:val="24"/>
          <w:szCs w:val="24"/>
        </w:rPr>
        <w:t xml:space="preserve">. Agronomy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Departement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Purdue University, West Lafayette, 1N </w:t>
      </w:r>
    </w:p>
    <w:p w:rsidR="000D7455" w:rsidRDefault="000D7455" w:rsidP="000D7455">
      <w:pPr>
        <w:autoSpaceDE w:val="0"/>
        <w:autoSpaceDN w:val="0"/>
        <w:spacing w:afterLines="150" w:line="240" w:lineRule="auto"/>
        <w:ind w:left="840" w:right="-1" w:hangingChars="350" w:hanging="8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Sarifuddin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Kimia Tanah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man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Semangka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Batubara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Agroekoteknologi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1: (4).</w:t>
      </w:r>
    </w:p>
    <w:p w:rsidR="000D7455" w:rsidRDefault="000D7455" w:rsidP="000D7455">
      <w:pPr>
        <w:autoSpaceDE w:val="0"/>
        <w:autoSpaceDN w:val="0"/>
        <w:spacing w:afterLines="150" w:line="240" w:lineRule="auto"/>
        <w:ind w:left="840" w:rightChars="129" w:right="284" w:hangingChars="350" w:hanging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Kartasapoetra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Klimatologi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112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0D7455" w:rsidRDefault="000D7455" w:rsidP="000D7455">
      <w:pPr>
        <w:autoSpaceDE w:val="0"/>
        <w:autoSpaceDN w:val="0"/>
        <w:spacing w:afterLines="150" w:line="240" w:lineRule="auto"/>
        <w:ind w:left="840" w:rightChars="129" w:right="284" w:hangingChars="350" w:hanging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Kyuma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2004.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Paddy Soil Science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Kyoto University Press and Trans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 280 </w:t>
      </w:r>
      <w:proofErr w:type="gramStart"/>
      <w:r>
        <w:rPr>
          <w:rFonts w:ascii="Times New Roman" w:hAnsi="Times New Roman" w:cs="Times New Roman"/>
          <w:sz w:val="24"/>
          <w:szCs w:val="24"/>
        </w:rPr>
        <w:t>page</w:t>
      </w:r>
      <w:proofErr w:type="gramEnd"/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Nursyamsi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Sifat-sifat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Mineralogi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Kaitannya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Pupuk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Oryza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sativa),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Glycine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max).</w:t>
      </w:r>
      <w:r>
        <w:rPr>
          <w:rFonts w:ascii="Times New Roman" w:hAnsi="Times New Roman" w:cs="Times New Roman"/>
          <w:sz w:val="24"/>
          <w:szCs w:val="24"/>
        </w:rPr>
        <w:t xml:space="preserve"> Bul.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33(3).</w:t>
      </w:r>
      <w:proofErr w:type="gramEnd"/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7455" w:rsidRDefault="000D7455" w:rsidP="000D745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Mamaril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C.P. 1995.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Zinc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nutrition for rice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>
        <w:rPr>
          <w:rFonts w:ascii="Times New Roman" w:hAnsi="Times New Roman" w:cs="Times New Roman"/>
          <w:sz w:val="24"/>
          <w:szCs w:val="24"/>
        </w:rPr>
        <w:t>Delhi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Rice 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Management Biotechnology.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Associated Publishing </w:t>
      </w:r>
      <w:proofErr w:type="gramStart"/>
      <w:r>
        <w:rPr>
          <w:rFonts w:ascii="Times New Roman" w:hAnsi="Times New Roman" w:cs="Times New Roman"/>
          <w:sz w:val="24"/>
          <w:szCs w:val="24"/>
        </w:rPr>
        <w:t>Co..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pp. 135-146</w:t>
      </w:r>
    </w:p>
    <w:p w:rsidR="000D7455" w:rsidRDefault="000D7455" w:rsidP="000D7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1996. </w:t>
      </w:r>
      <w:r>
        <w:rPr>
          <w:rFonts w:ascii="Times New Roman" w:hAnsi="Times New Roman" w:cs="Times New Roman"/>
          <w:i/>
          <w:sz w:val="24"/>
          <w:szCs w:val="24"/>
        </w:rPr>
        <w:t xml:space="preserve">Tanah-Tanah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Jaya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</w:p>
    <w:p w:rsidR="000D7455" w:rsidRDefault="000D7455" w:rsidP="000D7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Munawar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Kesuburan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Nutrisi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Tanaman</w:t>
      </w:r>
      <w:r>
        <w:rPr>
          <w:rFonts w:ascii="Times New Roman" w:hAnsi="Times New Roman" w:cs="Times New Roman"/>
          <w:sz w:val="24"/>
          <w:szCs w:val="24"/>
        </w:rPr>
        <w:t>.IPB Press.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240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7455" w:rsidRDefault="000D7455" w:rsidP="000D7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D7455" w:rsidRDefault="000D7455" w:rsidP="000D7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Nearpass, D.C , Clark,Francis E. 1960.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Avability Of Sulfur To Rice In Submerged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And Upland Soil. </w:t>
      </w:r>
      <w:r>
        <w:rPr>
          <w:rFonts w:ascii="Times New Roman" w:hAnsi="Times New Roman" w:cs="Times New Roman"/>
          <w:sz w:val="24"/>
          <w:szCs w:val="24"/>
          <w:lang w:val="id-ID"/>
        </w:rPr>
        <w:t>Soil Society Proceeding.</w:t>
      </w:r>
    </w:p>
    <w:p w:rsidR="000D7455" w:rsidRDefault="000D7455" w:rsidP="000D7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Notohadiprawiro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Soekodarmodjo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Sukana</w:t>
      </w:r>
      <w:proofErr w:type="spellEnd"/>
      <w:r>
        <w:rPr>
          <w:rFonts w:ascii="Times New Roman" w:hAnsi="Times New Roman" w:cs="Times New Roman"/>
          <w:sz w:val="24"/>
          <w:szCs w:val="24"/>
        </w:rPr>
        <w:t>, E.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Kesuburan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Pemupukan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:Universitas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Oldeman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L.R.,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S.N., Las, I. 1978.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Agro-Climatic of Sumatera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Bogor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Central Research Institute of Agriculture. 4, 32 pp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Patti, P, S.,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Kaya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Silahooy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S, H.,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status nitrogen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kaitannya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Waimital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Kairatu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Barat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Agrologia</w:t>
      </w:r>
      <w:proofErr w:type="spellEnd"/>
      <w:r>
        <w:rPr>
          <w:rFonts w:ascii="Times New Roman" w:hAnsi="Times New Roman" w:cs="Times New Roman"/>
          <w:sz w:val="24"/>
          <w:szCs w:val="24"/>
        </w:rPr>
        <w:t>. 2(1)51-58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Prahasta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Eddy. 2009.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Geografis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Konsep-Konsep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Perspektif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Geodesi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Geomatika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Bandung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7455" w:rsidRDefault="000D7455" w:rsidP="000D7455">
      <w:pPr>
        <w:spacing w:after="0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spacing w:afterLines="150" w:line="240" w:lineRule="auto"/>
        <w:ind w:left="720" w:rightChars="129" w:right="284" w:hangingChars="30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Prasetyo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B.H.,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Adiningsih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J.S.,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Subagyono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Simanangkalit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R.D.M. 2004.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Mineralogi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kimia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fisika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biologi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lahan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sawah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Tanah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Sawah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Pengelolaannya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Agroklimat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Departeman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Bogor. </w:t>
      </w:r>
    </w:p>
    <w:p w:rsidR="000D7455" w:rsidRDefault="000D7455" w:rsidP="000D7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Rosmarkam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Kesuburan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Tanah.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455" w:rsidRDefault="000D7455" w:rsidP="000D7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spacing w:afterLines="150" w:line="240" w:lineRule="auto"/>
        <w:ind w:left="840" w:right="-1" w:hangingChars="35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Savant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N.K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 G.H.  Snyder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L.E.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Datnoff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1997.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Silicon  management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and  sustainable rice production.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 Diego.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Advances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Agronomy.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Sparks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Ed.), pp. 151-199.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 Press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</w:t>
      </w:r>
      <w:proofErr w:type="gramEnd"/>
    </w:p>
    <w:p w:rsidR="000D7455" w:rsidRDefault="000D7455" w:rsidP="000D7455">
      <w:pPr>
        <w:autoSpaceDE w:val="0"/>
        <w:autoSpaceDN w:val="0"/>
        <w:spacing w:afterLines="150" w:line="240" w:lineRule="auto"/>
        <w:ind w:left="840" w:right="-1" w:hangingChars="35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Sipahutar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A. 2009.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Dinamika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Hara N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Lahan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Sawah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Intesif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Bermineral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Liat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Dominan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Bogor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Tanah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Situmorang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2001. </w:t>
      </w:r>
      <w:r>
        <w:rPr>
          <w:rFonts w:ascii="Times New Roman" w:hAnsi="Times New Roman" w:cs="Times New Roman"/>
          <w:i/>
          <w:sz w:val="24"/>
          <w:szCs w:val="24"/>
        </w:rPr>
        <w:t xml:space="preserve">Tanah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spacing w:afterLines="150" w:line="240" w:lineRule="auto"/>
        <w:ind w:left="840" w:right="-1" w:hangingChars="35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Suhardjo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Soepartini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U. 1993.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Organik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Tanah.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Tanah, Air,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Pupuk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Bogor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Agroklimat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34.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7455" w:rsidRDefault="000D7455" w:rsidP="000D7455">
      <w:pPr>
        <w:autoSpaceDE w:val="0"/>
        <w:autoSpaceDN w:val="0"/>
        <w:spacing w:afterLines="150" w:line="240" w:lineRule="auto"/>
        <w:ind w:left="840" w:right="-1" w:hangingChars="35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Sumarno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Kartasasmita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Pasaribu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 2009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Pengayaan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Kandungan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Organik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Tanah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Keberlanjutan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Produklsi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Padi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Sawah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Iptek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Vol. 4 No. 1 – 2009</w:t>
      </w:r>
    </w:p>
    <w:p w:rsidR="000D7455" w:rsidRDefault="000D7455" w:rsidP="000D7455">
      <w:pPr>
        <w:autoSpaceDE w:val="0"/>
        <w:autoSpaceDN w:val="0"/>
        <w:spacing w:afterLines="150" w:line="240" w:lineRule="auto"/>
        <w:ind w:left="840" w:right="-1" w:hangingChars="350" w:hanging="840"/>
        <w:jc w:val="both"/>
        <w:rPr>
          <w:rStyle w:val="markedcontent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Sumida H. 2002. </w:t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t>Plant Available Silicon in Paddy Soil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National Agricultural Research Center for Tohoku Region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Omagari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Second Silicon in Agriculture Conference.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Tsuruoka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, Yamagata. Japan. 21: 43-49</w:t>
      </w:r>
    </w:p>
    <w:p w:rsidR="000D7455" w:rsidRDefault="000D7455" w:rsidP="000D7455">
      <w:pPr>
        <w:autoSpaceDE w:val="0"/>
        <w:autoSpaceDN w:val="0"/>
        <w:spacing w:afterLines="150" w:line="240" w:lineRule="auto"/>
        <w:ind w:left="810" w:right="-1" w:hanging="81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Supadma, Nyoman,AA. Suarjana.,I Wayan, Argatama,I.D.M. 2015. </w:t>
      </w:r>
      <w:r>
        <w:rPr>
          <w:rStyle w:val="markedcontent"/>
          <w:rFonts w:ascii="Times New Roman" w:hAnsi="Times New Roman" w:cs="Times New Roman"/>
          <w:i/>
          <w:sz w:val="24"/>
          <w:szCs w:val="24"/>
          <w:lang w:val="id-ID"/>
        </w:rPr>
        <w:t>Kajian Status Kesuburan Tanah Sawah Untuk Menentuka Anjuran Pemupukan Berimbang Spesifik Lokasi Tanaman Padi Di Kecamatan Manggis</w:t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. Bali E-Jurnal Agroekoteknologi Tropika</w:t>
      </w:r>
    </w:p>
    <w:p w:rsidR="000D7455" w:rsidRDefault="000D7455" w:rsidP="000D7455">
      <w:pPr>
        <w:autoSpaceDE w:val="0"/>
        <w:autoSpaceDN w:val="0"/>
        <w:spacing w:afterLines="150" w:line="240" w:lineRule="auto"/>
        <w:ind w:left="840" w:right="-1" w:hangingChars="35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Supadma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A.A., I.N.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Dibia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Status </w:t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Kesuburan</w:t>
      </w:r>
      <w:proofErr w:type="spellEnd"/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Tanah </w:t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Sawah</w:t>
      </w:r>
      <w:proofErr w:type="spellEnd"/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Kelurahan</w:t>
      </w:r>
      <w:proofErr w:type="spellEnd"/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Penatih</w:t>
      </w:r>
      <w:proofErr w:type="spellEnd"/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Kota </w:t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Denpasar</w:t>
      </w:r>
      <w:proofErr w:type="spellEnd"/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Pupuk</w:t>
      </w:r>
      <w:proofErr w:type="spellEnd"/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>Berimbang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Agritrop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25(4).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116-124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hal</w:t>
      </w:r>
      <w:proofErr w:type="spellEnd"/>
    </w:p>
    <w:p w:rsidR="000D7455" w:rsidRDefault="000D7455" w:rsidP="000D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Soil Survey Staff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1998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Taksonomi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Tanah.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Indonesia, </w:t>
      </w:r>
    </w:p>
    <w:p w:rsidR="000D7455" w:rsidRDefault="000D7455" w:rsidP="000D74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. Bogor.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Agroklimat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455" w:rsidRDefault="000D7455" w:rsidP="000D74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spacing w:afterLines="150" w:line="240" w:lineRule="auto"/>
        <w:ind w:left="840" w:right="-1" w:hangingChars="350" w:hanging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1998. </w:t>
      </w:r>
      <w:r>
        <w:rPr>
          <w:rFonts w:ascii="Times New Roman" w:hAnsi="Times New Roman" w:cs="Times New Roman"/>
          <w:i/>
          <w:sz w:val="24"/>
          <w:szCs w:val="24"/>
        </w:rPr>
        <w:t xml:space="preserve">Keys to Soil Taxonomy.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Eight ed. USDA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Tanah. </w:t>
      </w:r>
      <w:proofErr w:type="spellStart"/>
      <w:r>
        <w:rPr>
          <w:rFonts w:ascii="Times New Roman" w:hAnsi="Times New Roman" w:cs="Times New Roman"/>
          <w:sz w:val="24"/>
          <w:szCs w:val="24"/>
        </w:rPr>
        <w:t>Bogor.Penerjemah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Puslittanak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455" w:rsidRDefault="000D7455" w:rsidP="000D7455">
      <w:pPr>
        <w:autoSpaceDE w:val="0"/>
        <w:autoSpaceDN w:val="0"/>
        <w:spacing w:afterLines="150" w:line="240" w:lineRule="auto"/>
        <w:ind w:left="840" w:right="-1" w:hangingChars="35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Winarso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2003.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Kesuburan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Tanah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tanah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Media. 189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Wirawan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Jakarta.LP3ES.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Yulnafatmawita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Pegangan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Bpmp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Tanah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313)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Padang. 40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455" w:rsidRDefault="000D7455" w:rsidP="000D7455">
      <w:pPr>
        <w:autoSpaceDE w:val="0"/>
        <w:autoSpaceDN w:val="0"/>
        <w:spacing w:afterLines="150" w:line="240" w:lineRule="auto"/>
        <w:ind w:left="840" w:right="-1" w:hangingChars="35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Yoshida, S. 1981.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Fundamentals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Rice Crop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Sciene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Philipines.International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Rice Research Institute. </w:t>
      </w:r>
    </w:p>
    <w:p w:rsidR="000D7455" w:rsidRDefault="000D7455" w:rsidP="000D745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90729" w:rsidRPr="000D7455" w:rsidRDefault="00090729" w:rsidP="000D7455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090729" w:rsidRPr="000D7455" w:rsidSect="00593F6E">
      <w:headerReference w:type="default" r:id="rId5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1F" w:rsidRDefault="000D7455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00400" cy="3790950"/>
          <wp:effectExtent l="0" t="0" r="0" b="0"/>
          <wp:wrapNone/>
          <wp:docPr id="18" name="WordPictureWatermark29508" descr="Logo Unand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ordPictureWatermark29508" descr="Logo Unand Watermar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379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E67"/>
    <w:multiLevelType w:val="multilevel"/>
    <w:tmpl w:val="2E483E6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2A73F6"/>
    <w:multiLevelType w:val="multilevel"/>
    <w:tmpl w:val="5C2A73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B38C7"/>
    <w:multiLevelType w:val="multilevel"/>
    <w:tmpl w:val="66DB38C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3F6E"/>
    <w:rsid w:val="00090729"/>
    <w:rsid w:val="000D7455"/>
    <w:rsid w:val="00465208"/>
    <w:rsid w:val="00593F6E"/>
    <w:rsid w:val="00762152"/>
    <w:rsid w:val="00D1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9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93F6E"/>
    <w:rPr>
      <w:rFonts w:eastAsiaTheme="minorEastAsia"/>
    </w:rPr>
  </w:style>
  <w:style w:type="paragraph" w:customStyle="1" w:styleId="BAB">
    <w:name w:val="BAB"/>
    <w:basedOn w:val="Normal"/>
    <w:link w:val="BABChar"/>
    <w:qFormat/>
    <w:rsid w:val="00593F6E"/>
    <w:pPr>
      <w:spacing w:after="480" w:line="240" w:lineRule="auto"/>
      <w:ind w:left="720" w:hanging="72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BABChar">
    <w:name w:val="BAB Char"/>
    <w:basedOn w:val="DefaultParagraphFont"/>
    <w:link w:val="BAB"/>
    <w:qFormat/>
    <w:rsid w:val="00593F6E"/>
    <w:rPr>
      <w:rFonts w:ascii="Times New Roman" w:eastAsiaTheme="minorEastAsia" w:hAnsi="Times New Roman"/>
      <w:b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6E"/>
    <w:rPr>
      <w:rFonts w:ascii="Tahoma" w:eastAsiaTheme="minorEastAsi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465208"/>
  </w:style>
  <w:style w:type="paragraph" w:styleId="ListParagraph">
    <w:name w:val="List Paragraph"/>
    <w:basedOn w:val="Normal"/>
    <w:link w:val="ListParagraphChar"/>
    <w:uiPriority w:val="34"/>
    <w:qFormat/>
    <w:rsid w:val="0046520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65208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D7455"/>
    <w:pPr>
      <w:spacing w:after="120" w:line="259" w:lineRule="auto"/>
      <w:ind w:left="283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0D7455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qFormat/>
    <w:rsid w:val="000D74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2022-03-23T03:48:00Z</dcterms:created>
  <dcterms:modified xsi:type="dcterms:W3CDTF">2022-03-23T03:48:00Z</dcterms:modified>
</cp:coreProperties>
</file>